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54" w:rsidRDefault="00D73554" w:rsidP="00D73554">
      <w:pPr>
        <w:spacing w:before="100" w:beforeAutospacing="1" w:after="100" w:afterAutospacing="1" w:line="240" w:lineRule="auto"/>
        <w:jc w:val="center"/>
        <w:rPr>
          <w:rFonts w:ascii="Times New Roman" w:eastAsia="Times New Roman" w:hAnsi="Times New Roman" w:cs="Times New Roman"/>
          <w:sz w:val="24"/>
          <w:szCs w:val="24"/>
          <w:lang w:val="el-GR"/>
        </w:rPr>
      </w:pPr>
      <w:r w:rsidRPr="00520D0E">
        <w:rPr>
          <w:rFonts w:ascii="Times New Roman" w:eastAsia="Times New Roman" w:hAnsi="Times New Roman" w:cs="Times New Roman"/>
          <w:sz w:val="24"/>
          <w:szCs w:val="24"/>
          <w:lang w:val="el-GR"/>
        </w:rPr>
        <w:t>Ύλη Κατατακτηρίων Εξετάσεων</w:t>
      </w:r>
    </w:p>
    <w:p w:rsidR="00520D0E" w:rsidRPr="00520D0E" w:rsidRDefault="00520D0E" w:rsidP="00D73554">
      <w:pPr>
        <w:spacing w:before="100" w:beforeAutospacing="1" w:after="100" w:afterAutospacing="1" w:line="240" w:lineRule="auto"/>
        <w:jc w:val="center"/>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ΚΑΤΕΥΘΥΝΣΗ ΧΟΡΟΥ</w:t>
      </w:r>
    </w:p>
    <w:p w:rsidR="00D73554" w:rsidRPr="00520D0E" w:rsidRDefault="00D73554" w:rsidP="00D73554">
      <w:pPr>
        <w:spacing w:before="100" w:beforeAutospacing="1" w:after="100" w:afterAutospacing="1" w:line="240" w:lineRule="auto"/>
        <w:jc w:val="center"/>
        <w:rPr>
          <w:rFonts w:ascii="Times New Roman" w:eastAsia="Times New Roman" w:hAnsi="Times New Roman" w:cs="Times New Roman"/>
          <w:sz w:val="24"/>
          <w:szCs w:val="24"/>
          <w:lang w:val="el-GR"/>
        </w:rPr>
      </w:pPr>
      <w:r w:rsidRPr="00520D0E">
        <w:rPr>
          <w:rFonts w:ascii="Times New Roman" w:eastAsia="Times New Roman" w:hAnsi="Times New Roman" w:cs="Times New Roman"/>
          <w:sz w:val="24"/>
          <w:szCs w:val="24"/>
          <w:lang w:val="el-GR"/>
        </w:rPr>
        <w:t>Β΄ Γυμνασίου</w:t>
      </w:r>
    </w:p>
    <w:p w:rsidR="00D73554" w:rsidRPr="00520D0E" w:rsidRDefault="00D73554" w:rsidP="00D73554">
      <w:pPr>
        <w:spacing w:before="100" w:beforeAutospacing="1" w:after="100" w:afterAutospacing="1" w:line="240" w:lineRule="auto"/>
        <w:jc w:val="both"/>
        <w:rPr>
          <w:rFonts w:ascii="Times New Roman" w:eastAsia="Times New Roman" w:hAnsi="Times New Roman" w:cs="Times New Roman"/>
          <w:sz w:val="18"/>
          <w:szCs w:val="18"/>
          <w:lang w:val="el-GR"/>
        </w:rPr>
      </w:pPr>
      <w:r w:rsidRPr="00520D0E">
        <w:rPr>
          <w:rFonts w:ascii="Times New Roman" w:eastAsia="Times New Roman" w:hAnsi="Times New Roman" w:cs="Times New Roman"/>
          <w:sz w:val="24"/>
          <w:szCs w:val="24"/>
          <w:lang w:val="el-GR"/>
        </w:rPr>
        <w:t>Παραδοσιακός Χορός</w:t>
      </w:r>
    </w:p>
    <w:p w:rsidR="00D73554" w:rsidRPr="00520D0E" w:rsidRDefault="00D73554" w:rsidP="00D73554">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l-GR"/>
        </w:rPr>
      </w:pPr>
      <w:r w:rsidRPr="00520D0E">
        <w:rPr>
          <w:rFonts w:ascii="Times New Roman" w:eastAsia="Times New Roman" w:hAnsi="Times New Roman" w:cs="Times New Roman"/>
          <w:sz w:val="24"/>
          <w:szCs w:val="24"/>
          <w:lang w:val="el-GR"/>
        </w:rPr>
        <w:t>Εναρμονισμός της κίνησης του χορού με τη μελωδία και το ρυθμό.</w:t>
      </w:r>
    </w:p>
    <w:p w:rsidR="00D73554" w:rsidRPr="00520D0E" w:rsidRDefault="00D73554" w:rsidP="00D73554">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l-GR"/>
        </w:rPr>
      </w:pPr>
      <w:r w:rsidRPr="00520D0E">
        <w:rPr>
          <w:rFonts w:ascii="Times New Roman" w:eastAsia="Times New Roman" w:hAnsi="Times New Roman" w:cs="Times New Roman"/>
          <w:sz w:val="24"/>
          <w:szCs w:val="24"/>
          <w:lang w:val="el-GR"/>
        </w:rPr>
        <w:t>Ρυθμικές ασκήσεις βασισμένες στα μουσικά μέτρα που συναντάμε συνήθως στους Ελληνικούς Χορούς (χοροί τύπου Στα τρία, χοροί τύπου Στα δύο, Συρτός, Χασαπιά κλπ).</w:t>
      </w:r>
    </w:p>
    <w:p w:rsidR="00D73554" w:rsidRPr="00520D0E" w:rsidRDefault="00D73554" w:rsidP="00D73554">
      <w:pPr>
        <w:spacing w:before="100" w:beforeAutospacing="1" w:after="100" w:afterAutospacing="1" w:line="240" w:lineRule="auto"/>
        <w:jc w:val="center"/>
        <w:rPr>
          <w:rFonts w:ascii="Times New Roman" w:eastAsia="Times New Roman" w:hAnsi="Times New Roman" w:cs="Times New Roman"/>
          <w:sz w:val="24"/>
          <w:szCs w:val="24"/>
          <w:lang w:val="el-GR"/>
        </w:rPr>
      </w:pPr>
      <w:r w:rsidRPr="00520D0E">
        <w:rPr>
          <w:rFonts w:ascii="Times New Roman" w:eastAsia="Times New Roman" w:hAnsi="Times New Roman" w:cs="Times New Roman"/>
          <w:sz w:val="24"/>
          <w:szCs w:val="24"/>
          <w:lang w:val="el-GR"/>
        </w:rPr>
        <w:t>Γ</w:t>
      </w:r>
      <w:r w:rsidRPr="00520D0E">
        <w:rPr>
          <w:rFonts w:ascii="Times New Roman" w:eastAsia="Times New Roman" w:hAnsi="Times New Roman" w:cs="Times New Roman"/>
          <w:sz w:val="24"/>
          <w:szCs w:val="24"/>
        </w:rPr>
        <w:t xml:space="preserve">΄ </w:t>
      </w:r>
      <w:proofErr w:type="spellStart"/>
      <w:r w:rsidRPr="00520D0E">
        <w:rPr>
          <w:rFonts w:ascii="Times New Roman" w:eastAsia="Times New Roman" w:hAnsi="Times New Roman" w:cs="Times New Roman"/>
          <w:sz w:val="24"/>
          <w:szCs w:val="24"/>
        </w:rPr>
        <w:t>Γυμνασίου</w:t>
      </w:r>
      <w:proofErr w:type="spellEnd"/>
    </w:p>
    <w:p w:rsidR="00D73554" w:rsidRPr="00520D0E" w:rsidRDefault="00D73554" w:rsidP="00D73554">
      <w:pPr>
        <w:spacing w:before="100" w:beforeAutospacing="1" w:after="100" w:afterAutospacing="1" w:line="240" w:lineRule="auto"/>
        <w:jc w:val="both"/>
        <w:rPr>
          <w:rFonts w:ascii="Times New Roman" w:eastAsia="Times New Roman" w:hAnsi="Times New Roman" w:cs="Times New Roman"/>
          <w:sz w:val="18"/>
          <w:szCs w:val="18"/>
        </w:rPr>
      </w:pPr>
      <w:proofErr w:type="spellStart"/>
      <w:r w:rsidRPr="00520D0E">
        <w:rPr>
          <w:rFonts w:ascii="Times New Roman" w:eastAsia="Times New Roman" w:hAnsi="Times New Roman" w:cs="Times New Roman"/>
          <w:sz w:val="24"/>
          <w:szCs w:val="24"/>
        </w:rPr>
        <w:t>Παραδοσιακός</w:t>
      </w:r>
      <w:proofErr w:type="spellEnd"/>
      <w:r w:rsidRPr="00520D0E">
        <w:rPr>
          <w:rFonts w:ascii="Times New Roman" w:eastAsia="Times New Roman" w:hAnsi="Times New Roman" w:cs="Times New Roman"/>
          <w:sz w:val="24"/>
          <w:szCs w:val="24"/>
        </w:rPr>
        <w:t xml:space="preserve"> </w:t>
      </w:r>
      <w:proofErr w:type="spellStart"/>
      <w:r w:rsidRPr="00520D0E">
        <w:rPr>
          <w:rFonts w:ascii="Times New Roman" w:eastAsia="Times New Roman" w:hAnsi="Times New Roman" w:cs="Times New Roman"/>
          <w:sz w:val="24"/>
          <w:szCs w:val="24"/>
        </w:rPr>
        <w:t>χορός</w:t>
      </w:r>
      <w:proofErr w:type="spellEnd"/>
    </w:p>
    <w:p w:rsidR="00D73554" w:rsidRPr="00520D0E" w:rsidRDefault="00D73554" w:rsidP="00D73554">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l-GR"/>
        </w:rPr>
      </w:pPr>
      <w:r w:rsidRPr="00520D0E">
        <w:rPr>
          <w:rFonts w:ascii="Times New Roman" w:eastAsia="Times New Roman" w:hAnsi="Times New Roman" w:cs="Times New Roman"/>
          <w:sz w:val="24"/>
          <w:szCs w:val="24"/>
          <w:lang w:val="el-GR"/>
        </w:rPr>
        <w:t>Εναρμονισμός της κίνησης του χορού με τη μελωδία και το ρυθμό.</w:t>
      </w:r>
    </w:p>
    <w:p w:rsidR="00D73554" w:rsidRPr="00520D0E" w:rsidRDefault="00D73554" w:rsidP="00D73554">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l-GR"/>
        </w:rPr>
      </w:pPr>
      <w:r w:rsidRPr="00520D0E">
        <w:rPr>
          <w:rFonts w:ascii="Times New Roman" w:eastAsia="Times New Roman" w:hAnsi="Times New Roman" w:cs="Times New Roman"/>
          <w:sz w:val="24"/>
          <w:szCs w:val="24"/>
          <w:lang w:val="el-GR"/>
        </w:rPr>
        <w:t xml:space="preserve">Ρυθμικές ασκήσεις βασισμένες στα μουσικά μέτρα που συναντάμε συνήθως στους Ελληνικούς Χορούς (Συνδυασμός χορών τύπου Στα τρία και Στα δύο, Σύνθετοι χοροί: </w:t>
      </w:r>
      <w:proofErr w:type="spellStart"/>
      <w:r w:rsidRPr="00520D0E">
        <w:rPr>
          <w:rFonts w:ascii="Times New Roman" w:eastAsia="Times New Roman" w:hAnsi="Times New Roman" w:cs="Times New Roman"/>
          <w:sz w:val="24"/>
          <w:szCs w:val="24"/>
          <w:lang w:val="el-GR"/>
        </w:rPr>
        <w:t>τριαράκια</w:t>
      </w:r>
      <w:proofErr w:type="spellEnd"/>
      <w:r w:rsidRPr="00520D0E">
        <w:rPr>
          <w:rFonts w:ascii="Times New Roman" w:eastAsia="Times New Roman" w:hAnsi="Times New Roman" w:cs="Times New Roman"/>
          <w:sz w:val="24"/>
          <w:szCs w:val="24"/>
          <w:lang w:val="el-GR"/>
        </w:rPr>
        <w:t>,</w:t>
      </w:r>
      <w:bookmarkStart w:id="0" w:name="_GoBack"/>
      <w:bookmarkEnd w:id="0"/>
      <w:r w:rsidRPr="00520D0E">
        <w:rPr>
          <w:rFonts w:ascii="Times New Roman" w:eastAsia="Times New Roman" w:hAnsi="Times New Roman" w:cs="Times New Roman"/>
          <w:sz w:val="24"/>
          <w:szCs w:val="24"/>
          <w:lang w:val="el-GR"/>
        </w:rPr>
        <w:t xml:space="preserve"> συνδυασμοί π.χ. </w:t>
      </w:r>
      <w:proofErr w:type="spellStart"/>
      <w:r w:rsidRPr="00520D0E">
        <w:rPr>
          <w:rFonts w:ascii="Times New Roman" w:eastAsia="Times New Roman" w:hAnsi="Times New Roman" w:cs="Times New Roman"/>
          <w:sz w:val="24"/>
          <w:szCs w:val="24"/>
          <w:lang w:val="el-GR"/>
        </w:rPr>
        <w:t>Μαντηλάτος</w:t>
      </w:r>
      <w:proofErr w:type="spellEnd"/>
      <w:r w:rsidRPr="00520D0E">
        <w:rPr>
          <w:rFonts w:ascii="Times New Roman" w:eastAsia="Times New Roman" w:hAnsi="Times New Roman" w:cs="Times New Roman"/>
          <w:sz w:val="24"/>
          <w:szCs w:val="24"/>
          <w:lang w:val="el-GR"/>
        </w:rPr>
        <w:t xml:space="preserve">, </w:t>
      </w:r>
      <w:proofErr w:type="spellStart"/>
      <w:r w:rsidRPr="00520D0E">
        <w:rPr>
          <w:rFonts w:ascii="Times New Roman" w:eastAsia="Times New Roman" w:hAnsi="Times New Roman" w:cs="Times New Roman"/>
          <w:sz w:val="24"/>
          <w:szCs w:val="24"/>
          <w:lang w:val="el-GR"/>
        </w:rPr>
        <w:t>Συγκαθιστός</w:t>
      </w:r>
      <w:proofErr w:type="spellEnd"/>
      <w:r w:rsidRPr="00520D0E">
        <w:rPr>
          <w:rFonts w:ascii="Times New Roman" w:eastAsia="Times New Roman" w:hAnsi="Times New Roman" w:cs="Times New Roman"/>
          <w:sz w:val="24"/>
          <w:szCs w:val="24"/>
          <w:lang w:val="el-GR"/>
        </w:rPr>
        <w:t>, Σούστα κλπ)</w:t>
      </w:r>
    </w:p>
    <w:p w:rsidR="00520D0E" w:rsidRPr="00520D0E" w:rsidRDefault="00520D0E" w:rsidP="00520D0E">
      <w:pPr>
        <w:spacing w:before="100" w:beforeAutospacing="1" w:after="100" w:afterAutospacing="1" w:line="240" w:lineRule="auto"/>
        <w:ind w:left="720"/>
        <w:jc w:val="both"/>
        <w:rPr>
          <w:rFonts w:ascii="Times New Roman" w:eastAsia="Times New Roman" w:hAnsi="Times New Roman" w:cs="Times New Roman"/>
          <w:sz w:val="18"/>
          <w:szCs w:val="18"/>
          <w:lang w:val="el-GR"/>
        </w:rPr>
      </w:pPr>
    </w:p>
    <w:p w:rsidR="00C7558B" w:rsidRPr="00520D0E" w:rsidRDefault="00C7558B" w:rsidP="00520D0E">
      <w:pPr>
        <w:pStyle w:val="Web"/>
        <w:shd w:val="clear" w:color="auto" w:fill="FFFFFF"/>
        <w:spacing w:before="0" w:beforeAutospacing="0" w:after="0" w:afterAutospacing="0"/>
        <w:ind w:left="360"/>
        <w:jc w:val="center"/>
        <w:rPr>
          <w:lang w:val="el-GR"/>
        </w:rPr>
      </w:pPr>
      <w:r w:rsidRPr="00520D0E">
        <w:rPr>
          <w:b/>
          <w:lang w:val="el-GR"/>
        </w:rPr>
        <w:t>ΎΛΗ ΕΞΕΤΑΣΕΩΝ ΓΙΑ ΤΗΝ Β’ ΓΥΜΝΑΣΙΟΥ</w:t>
      </w:r>
      <w:r w:rsidRPr="00520D0E">
        <w:rPr>
          <w:b/>
          <w:lang w:val="el-GR"/>
        </w:rPr>
        <w:br/>
      </w:r>
      <w:r w:rsidRPr="00520D0E">
        <w:rPr>
          <w:b/>
          <w:lang w:val="el-GR"/>
        </w:rPr>
        <w:br/>
        <w:t xml:space="preserve">ΚΑΤΕΥΘΥΝΣΗ ΧΟΡΟΥ - </w:t>
      </w:r>
      <w:r w:rsidR="00520D0E">
        <w:rPr>
          <w:b/>
          <w:lang w:val="el-GR"/>
        </w:rPr>
        <w:t>ΚΛΑ</w:t>
      </w:r>
      <w:r w:rsidRPr="00520D0E">
        <w:rPr>
          <w:b/>
          <w:lang w:val="el-GR"/>
        </w:rPr>
        <w:t>ΣΙΚΟΣ ΧΟΡΟΣ</w:t>
      </w:r>
      <w:r w:rsidRPr="00520D0E">
        <w:rPr>
          <w:lang w:val="el-GR"/>
        </w:rPr>
        <w:br/>
      </w:r>
      <w:r w:rsidRPr="00520D0E">
        <w:rPr>
          <w:lang w:val="el-GR"/>
        </w:rPr>
        <w:br/>
      </w:r>
      <w:r w:rsidRPr="00520D0E">
        <w:rPr>
          <w:lang w:val="el-GR"/>
        </w:rPr>
        <w:br/>
      </w:r>
      <w:r w:rsidRPr="00520D0E">
        <w:rPr>
          <w:b/>
          <w:lang w:val="el-GR"/>
        </w:rPr>
        <w:t>Βασικές έννοιες του κλασικού μπαλέτου</w:t>
      </w:r>
    </w:p>
    <w:p w:rsidR="00C7558B" w:rsidRPr="00520D0E" w:rsidRDefault="00C7558B" w:rsidP="00C7558B">
      <w:pPr>
        <w:pStyle w:val="Web"/>
        <w:numPr>
          <w:ilvl w:val="0"/>
          <w:numId w:val="2"/>
        </w:numPr>
        <w:shd w:val="clear" w:color="auto" w:fill="FFFFFF"/>
        <w:spacing w:before="0" w:beforeAutospacing="0" w:after="0" w:afterAutospacing="0"/>
        <w:rPr>
          <w:lang w:val="el-GR"/>
        </w:rPr>
      </w:pPr>
      <w:r w:rsidRPr="00520D0E">
        <w:rPr>
          <w:lang w:val="el-GR"/>
        </w:rPr>
        <w:br/>
      </w:r>
      <w:r w:rsidRPr="00520D0E">
        <w:rPr>
          <w:lang w:val="en-US"/>
        </w:rPr>
        <w:t>Positions</w:t>
      </w:r>
      <w:r w:rsidRPr="00520D0E">
        <w:rPr>
          <w:lang w:val="el-GR"/>
        </w:rPr>
        <w:t xml:space="preserve"> ποδιών και χεριών</w:t>
      </w:r>
    </w:p>
    <w:p w:rsidR="00C7558B" w:rsidRPr="00520D0E" w:rsidRDefault="00C7558B" w:rsidP="00C7558B">
      <w:pPr>
        <w:pStyle w:val="Web"/>
        <w:numPr>
          <w:ilvl w:val="0"/>
          <w:numId w:val="2"/>
        </w:numPr>
        <w:shd w:val="clear" w:color="auto" w:fill="FFFFFF"/>
        <w:spacing w:before="0" w:beforeAutospacing="0" w:after="0" w:afterAutospacing="0"/>
        <w:rPr>
          <w:lang w:val="en-US"/>
        </w:rPr>
      </w:pPr>
      <w:r w:rsidRPr="00520D0E">
        <w:rPr>
          <w:lang w:val="en-US"/>
        </w:rPr>
        <w:t>K</w:t>
      </w:r>
      <w:proofErr w:type="spellStart"/>
      <w:r w:rsidRPr="00520D0E">
        <w:rPr>
          <w:lang w:val="el-GR"/>
        </w:rPr>
        <w:t>ατευθύνσεις</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proofErr w:type="spellStart"/>
      <w:r w:rsidRPr="00520D0E">
        <w:rPr>
          <w:lang w:val="en-US"/>
        </w:rPr>
        <w:t>Croisé</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proofErr w:type="spellStart"/>
      <w:r w:rsidRPr="00520D0E">
        <w:rPr>
          <w:lang w:val="en-US"/>
        </w:rPr>
        <w:t>Effacé</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r w:rsidRPr="00520D0E">
        <w:rPr>
          <w:lang w:val="en-US"/>
        </w:rPr>
        <w:t xml:space="preserve">En </w:t>
      </w:r>
      <w:proofErr w:type="spellStart"/>
      <w:r w:rsidRPr="00520D0E">
        <w:rPr>
          <w:lang w:val="en-US"/>
        </w:rPr>
        <w:t>dehors</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r w:rsidRPr="00520D0E">
        <w:rPr>
          <w:lang w:val="en-US"/>
        </w:rPr>
        <w:t xml:space="preserve">En </w:t>
      </w:r>
      <w:proofErr w:type="spellStart"/>
      <w:r w:rsidRPr="00520D0E">
        <w:rPr>
          <w:lang w:val="en-US"/>
        </w:rPr>
        <w:t>dedàns</w:t>
      </w:r>
      <w:proofErr w:type="spellEnd"/>
    </w:p>
    <w:p w:rsidR="00C7558B" w:rsidRPr="00520D0E" w:rsidRDefault="00C7558B" w:rsidP="00520D0E">
      <w:pPr>
        <w:pStyle w:val="Web"/>
        <w:shd w:val="clear" w:color="auto" w:fill="FFFFFF"/>
        <w:spacing w:before="0" w:beforeAutospacing="0" w:after="0" w:afterAutospacing="0"/>
        <w:ind w:left="720"/>
        <w:rPr>
          <w:lang w:val="fr-MC"/>
        </w:rPr>
      </w:pPr>
      <w:r w:rsidRPr="00520D0E">
        <w:rPr>
          <w:b/>
          <w:lang w:val="en-US"/>
        </w:rPr>
        <w:br/>
      </w:r>
      <w:proofErr w:type="spellStart"/>
      <w:r w:rsidRPr="00520D0E">
        <w:rPr>
          <w:b/>
          <w:lang w:val="el-GR"/>
        </w:rPr>
        <w:t>Βηματολόγιο</w:t>
      </w:r>
      <w:proofErr w:type="spellEnd"/>
      <w:r w:rsidR="00520D0E" w:rsidRPr="00520D0E">
        <w:rPr>
          <w:b/>
          <w:lang w:val="en-US"/>
        </w:rPr>
        <w:t xml:space="preserve"> </w:t>
      </w:r>
      <w:r w:rsidRPr="00520D0E">
        <w:rPr>
          <w:b/>
          <w:lang w:val="el-GR"/>
        </w:rPr>
        <w:t>στην</w:t>
      </w:r>
      <w:r w:rsidR="00520D0E" w:rsidRPr="00520D0E">
        <w:rPr>
          <w:b/>
          <w:lang w:val="en-US"/>
        </w:rPr>
        <w:t xml:space="preserve"> </w:t>
      </w:r>
      <w:r w:rsidRPr="00520D0E">
        <w:rPr>
          <w:b/>
          <w:lang w:val="el-GR"/>
        </w:rPr>
        <w:t>μπάρα</w:t>
      </w:r>
      <w:r w:rsidRPr="00520D0E">
        <w:rPr>
          <w:lang w:val="en-US"/>
        </w:rPr>
        <w:br/>
      </w:r>
      <w:r w:rsidRPr="00520D0E">
        <w:rPr>
          <w:lang w:val="en-US"/>
        </w:rPr>
        <w:br/>
      </w:r>
      <w:r w:rsidRPr="00520D0E">
        <w:t>Plies</w:t>
      </w:r>
      <w:r w:rsidRPr="00520D0E">
        <w:rPr>
          <w:lang w:val="en-US"/>
        </w:rPr>
        <w:br/>
      </w:r>
      <w:proofErr w:type="spellStart"/>
      <w:r w:rsidRPr="00520D0E">
        <w:t>Battementstendus</w:t>
      </w:r>
      <w:proofErr w:type="spellEnd"/>
      <w:r w:rsidRPr="00520D0E">
        <w:rPr>
          <w:lang w:val="en-US"/>
        </w:rPr>
        <w:t>simples</w:t>
      </w:r>
    </w:p>
    <w:p w:rsidR="00C7558B" w:rsidRPr="00520D0E" w:rsidRDefault="00C7558B" w:rsidP="00C7558B">
      <w:pPr>
        <w:pStyle w:val="Web"/>
        <w:numPr>
          <w:ilvl w:val="0"/>
          <w:numId w:val="2"/>
        </w:numPr>
        <w:shd w:val="clear" w:color="auto" w:fill="FFFFFF"/>
        <w:spacing w:before="0" w:beforeAutospacing="0" w:after="0" w:afterAutospacing="0"/>
      </w:pPr>
      <w:r w:rsidRPr="00520D0E">
        <w:t xml:space="preserve">Battements </w:t>
      </w:r>
      <w:proofErr w:type="spellStart"/>
      <w:r w:rsidRPr="00520D0E">
        <w:t>tendusjetes</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r w:rsidRPr="00520D0E">
        <w:t>B</w:t>
      </w:r>
      <w:proofErr w:type="spellStart"/>
      <w:r w:rsidRPr="00520D0E">
        <w:rPr>
          <w:lang w:val="en-US"/>
        </w:rPr>
        <w:t>attements</w:t>
      </w:r>
      <w:proofErr w:type="spellEnd"/>
      <w:r w:rsidRPr="00520D0E">
        <w:rPr>
          <w:lang w:val="en-US"/>
        </w:rPr>
        <w:t xml:space="preserve"> d</w:t>
      </w:r>
      <w:r w:rsidRPr="00520D0E">
        <w:rPr>
          <w:lang w:val="fr-MC"/>
        </w:rPr>
        <w:t>é</w:t>
      </w:r>
      <w:proofErr w:type="spellStart"/>
      <w:r w:rsidRPr="00520D0E">
        <w:t>veloppés</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proofErr w:type="spellStart"/>
      <w:r w:rsidRPr="00520D0E">
        <w:t>Grandbattements</w:t>
      </w:r>
      <w:proofErr w:type="spellEnd"/>
      <w:r w:rsidRPr="00520D0E">
        <w:rPr>
          <w:lang w:val="en-US"/>
        </w:rPr>
        <w:br/>
      </w:r>
      <w:proofErr w:type="spellStart"/>
      <w:r w:rsidRPr="00520D0E">
        <w:t>Battementsfrapp</w:t>
      </w:r>
      <w:proofErr w:type="spellEnd"/>
      <w:r w:rsidRPr="00520D0E">
        <w:rPr>
          <w:lang w:val="fr-MC"/>
        </w:rPr>
        <w:t>é</w:t>
      </w:r>
      <w:r w:rsidRPr="00520D0E">
        <w:t>s</w:t>
      </w:r>
    </w:p>
    <w:p w:rsidR="00C7558B" w:rsidRPr="00520D0E" w:rsidRDefault="00C7558B" w:rsidP="00C7558B">
      <w:pPr>
        <w:pStyle w:val="Web"/>
        <w:numPr>
          <w:ilvl w:val="0"/>
          <w:numId w:val="2"/>
        </w:numPr>
        <w:shd w:val="clear" w:color="auto" w:fill="FFFFFF"/>
        <w:spacing w:before="0" w:beforeAutospacing="0" w:after="0" w:afterAutospacing="0"/>
      </w:pPr>
      <w:r w:rsidRPr="00520D0E">
        <w:rPr>
          <w:lang w:val="en-US"/>
        </w:rPr>
        <w:t>P</w:t>
      </w:r>
      <w:proofErr w:type="spellStart"/>
      <w:r w:rsidRPr="00520D0E">
        <w:t>etitsbattementssur</w:t>
      </w:r>
      <w:proofErr w:type="spellEnd"/>
      <w:r w:rsidRPr="00520D0E">
        <w:t xml:space="preserve"> le </w:t>
      </w:r>
      <w:proofErr w:type="spellStart"/>
      <w:r w:rsidRPr="00520D0E">
        <w:t>cou</w:t>
      </w:r>
      <w:proofErr w:type="spellEnd"/>
      <w:r w:rsidRPr="00520D0E">
        <w:t>-de-pied</w:t>
      </w:r>
    </w:p>
    <w:p w:rsidR="00C7558B" w:rsidRPr="00520D0E" w:rsidRDefault="00C7558B" w:rsidP="00C7558B">
      <w:pPr>
        <w:pStyle w:val="Web"/>
        <w:numPr>
          <w:ilvl w:val="0"/>
          <w:numId w:val="2"/>
        </w:numPr>
        <w:shd w:val="clear" w:color="auto" w:fill="FFFFFF"/>
        <w:spacing w:before="0" w:beforeAutospacing="0" w:after="0" w:afterAutospacing="0"/>
      </w:pPr>
      <w:proofErr w:type="spellStart"/>
      <w:r w:rsidRPr="00520D0E">
        <w:t>Rondsdejambeparterre</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fr-MC"/>
        </w:rPr>
      </w:pPr>
      <w:proofErr w:type="spellStart"/>
      <w:r w:rsidRPr="00520D0E">
        <w:lastRenderedPageBreak/>
        <w:t>Retir</w:t>
      </w:r>
      <w:r w:rsidRPr="00520D0E">
        <w:rPr>
          <w:lang w:val="fr-MC"/>
        </w:rPr>
        <w:t>és</w:t>
      </w:r>
      <w:proofErr w:type="spellEnd"/>
    </w:p>
    <w:p w:rsidR="00C7558B" w:rsidRPr="00520D0E" w:rsidRDefault="00C7558B" w:rsidP="00C7558B">
      <w:pPr>
        <w:pStyle w:val="Web"/>
        <w:numPr>
          <w:ilvl w:val="0"/>
          <w:numId w:val="2"/>
        </w:numPr>
        <w:shd w:val="clear" w:color="auto" w:fill="FFFFFF"/>
        <w:spacing w:before="0" w:beforeAutospacing="0" w:after="0" w:afterAutospacing="0"/>
      </w:pPr>
    </w:p>
    <w:p w:rsidR="00C7558B" w:rsidRPr="00520D0E" w:rsidRDefault="00C7558B" w:rsidP="00C7558B">
      <w:pPr>
        <w:pStyle w:val="Web"/>
        <w:numPr>
          <w:ilvl w:val="0"/>
          <w:numId w:val="2"/>
        </w:numPr>
        <w:shd w:val="clear" w:color="auto" w:fill="FFFFFF"/>
        <w:spacing w:before="0" w:beforeAutospacing="0" w:after="0" w:afterAutospacing="0"/>
        <w:rPr>
          <w:lang w:val="el-GR"/>
        </w:rPr>
      </w:pPr>
      <w:r w:rsidRPr="00520D0E">
        <w:rPr>
          <w:b/>
          <w:lang w:val="el-GR"/>
        </w:rPr>
        <w:t>Ασκήσεις χεριών</w:t>
      </w:r>
      <w:r w:rsidRPr="00520D0E">
        <w:rPr>
          <w:b/>
          <w:lang w:val="el-GR"/>
        </w:rPr>
        <w:br/>
      </w:r>
      <w:r w:rsidRPr="00520D0E">
        <w:rPr>
          <w:b/>
          <w:lang w:val="el-GR"/>
        </w:rPr>
        <w:br/>
      </w:r>
      <w:proofErr w:type="spellStart"/>
      <w:r w:rsidRPr="00520D0E">
        <w:t>Portdesbras</w:t>
      </w:r>
      <w:proofErr w:type="spellEnd"/>
      <w:r w:rsidRPr="00520D0E">
        <w:rPr>
          <w:lang w:val="el-GR"/>
        </w:rPr>
        <w:t xml:space="preserve"> 1η, 2</w:t>
      </w:r>
      <w:r w:rsidRPr="00520D0E">
        <w:rPr>
          <w:vertAlign w:val="superscript"/>
          <w:lang w:val="el-GR"/>
        </w:rPr>
        <w:t>η</w:t>
      </w:r>
    </w:p>
    <w:p w:rsidR="00C7558B" w:rsidRPr="00520D0E" w:rsidRDefault="00C7558B" w:rsidP="00C7558B">
      <w:pPr>
        <w:pStyle w:val="Web"/>
        <w:numPr>
          <w:ilvl w:val="0"/>
          <w:numId w:val="2"/>
        </w:numPr>
        <w:shd w:val="clear" w:color="auto" w:fill="FFFFFF"/>
        <w:spacing w:before="0" w:beforeAutospacing="0" w:after="0" w:afterAutospacing="0"/>
        <w:rPr>
          <w:lang w:val="el-GR"/>
        </w:rPr>
      </w:pPr>
    </w:p>
    <w:p w:rsidR="00C7558B" w:rsidRPr="00520D0E" w:rsidRDefault="00C7558B" w:rsidP="00C7558B">
      <w:pPr>
        <w:pStyle w:val="Web"/>
        <w:numPr>
          <w:ilvl w:val="0"/>
          <w:numId w:val="2"/>
        </w:numPr>
        <w:shd w:val="clear" w:color="auto" w:fill="FFFFFF"/>
        <w:spacing w:before="0" w:beforeAutospacing="0" w:after="0" w:afterAutospacing="0"/>
        <w:rPr>
          <w:b/>
          <w:lang w:val="el-GR"/>
        </w:rPr>
      </w:pPr>
      <w:proofErr w:type="spellStart"/>
      <w:r w:rsidRPr="00520D0E">
        <w:rPr>
          <w:b/>
          <w:lang w:val="el-GR"/>
        </w:rPr>
        <w:t>Βηματολόγιο</w:t>
      </w:r>
      <w:proofErr w:type="spellEnd"/>
      <w:r w:rsidRPr="00520D0E">
        <w:rPr>
          <w:b/>
          <w:lang w:val="el-GR"/>
        </w:rPr>
        <w:t xml:space="preserve"> στο κέντρο</w:t>
      </w:r>
    </w:p>
    <w:p w:rsidR="00C7558B" w:rsidRPr="00520D0E" w:rsidRDefault="00C7558B" w:rsidP="00C7558B">
      <w:pPr>
        <w:pStyle w:val="Web"/>
        <w:numPr>
          <w:ilvl w:val="0"/>
          <w:numId w:val="2"/>
        </w:numPr>
        <w:shd w:val="clear" w:color="auto" w:fill="FFFFFF"/>
        <w:spacing w:before="0" w:beforeAutospacing="0" w:after="0" w:afterAutospacing="0"/>
      </w:pPr>
      <w:r w:rsidRPr="00520D0E">
        <w:rPr>
          <w:lang w:val="en-US"/>
        </w:rPr>
        <w:br/>
      </w:r>
      <w:proofErr w:type="spellStart"/>
      <w:r w:rsidRPr="00520D0E">
        <w:t>Plié</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r w:rsidRPr="00520D0E">
        <w:rPr>
          <w:lang w:val="en-US"/>
        </w:rPr>
        <w:t xml:space="preserve">Battement </w:t>
      </w:r>
      <w:proofErr w:type="spellStart"/>
      <w:r w:rsidRPr="00520D0E">
        <w:rPr>
          <w:lang w:val="en-US"/>
        </w:rPr>
        <w:t>tendus</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r w:rsidRPr="00520D0E">
        <w:rPr>
          <w:lang w:val="en-US"/>
        </w:rPr>
        <w:t xml:space="preserve">Battement </w:t>
      </w:r>
      <w:proofErr w:type="spellStart"/>
      <w:r w:rsidRPr="00520D0E">
        <w:rPr>
          <w:lang w:val="en-US"/>
        </w:rPr>
        <w:t>jetes</w:t>
      </w:r>
      <w:proofErr w:type="spellEnd"/>
    </w:p>
    <w:p w:rsidR="00C7558B" w:rsidRPr="00520D0E" w:rsidRDefault="00C7558B" w:rsidP="00C7558B">
      <w:pPr>
        <w:pStyle w:val="Web"/>
        <w:numPr>
          <w:ilvl w:val="0"/>
          <w:numId w:val="2"/>
        </w:numPr>
        <w:shd w:val="clear" w:color="auto" w:fill="FFFFFF"/>
        <w:spacing w:before="0" w:beforeAutospacing="0" w:after="0" w:afterAutospacing="0"/>
        <w:rPr>
          <w:lang w:val="en-US"/>
        </w:rPr>
      </w:pPr>
      <w:proofErr w:type="spellStart"/>
      <w:r w:rsidRPr="00520D0E">
        <w:t>Tempsli</w:t>
      </w:r>
      <w:proofErr w:type="spellEnd"/>
      <w:r w:rsidRPr="00520D0E">
        <w:rPr>
          <w:lang w:val="fr-MC"/>
        </w:rPr>
        <w:t>é</w:t>
      </w:r>
      <w:r w:rsidRPr="00520D0E">
        <w:rPr>
          <w:lang w:val="en-US"/>
        </w:rPr>
        <w:br/>
      </w:r>
      <w:proofErr w:type="spellStart"/>
      <w:r w:rsidRPr="00520D0E">
        <w:t>Tourssoutenus</w:t>
      </w:r>
      <w:proofErr w:type="spellEnd"/>
    </w:p>
    <w:p w:rsidR="00C7558B" w:rsidRPr="00520D0E" w:rsidRDefault="00C7558B" w:rsidP="00C7558B">
      <w:pPr>
        <w:pStyle w:val="Web"/>
        <w:numPr>
          <w:ilvl w:val="0"/>
          <w:numId w:val="2"/>
        </w:numPr>
        <w:shd w:val="clear" w:color="auto" w:fill="FFFFFF"/>
        <w:spacing w:before="0" w:beforeAutospacing="0" w:after="0" w:afterAutospacing="0"/>
      </w:pPr>
      <w:r w:rsidRPr="00520D0E">
        <w:rPr>
          <w:lang w:val="en-US"/>
        </w:rPr>
        <w:t>P</w:t>
      </w:r>
      <w:proofErr w:type="spellStart"/>
      <w:r w:rsidRPr="00520D0E">
        <w:t>irouétteendedans</w:t>
      </w:r>
      <w:proofErr w:type="spellEnd"/>
    </w:p>
    <w:p w:rsidR="00C7558B" w:rsidRPr="00520D0E" w:rsidRDefault="00C7558B" w:rsidP="00C7558B">
      <w:pPr>
        <w:pStyle w:val="Web"/>
        <w:numPr>
          <w:ilvl w:val="0"/>
          <w:numId w:val="2"/>
        </w:numPr>
        <w:shd w:val="clear" w:color="auto" w:fill="FFFFFF"/>
        <w:spacing w:before="0" w:beforeAutospacing="0" w:after="0" w:afterAutospacing="0"/>
      </w:pPr>
    </w:p>
    <w:p w:rsidR="00C7558B" w:rsidRPr="00520D0E" w:rsidRDefault="00C7558B" w:rsidP="00C7558B">
      <w:pPr>
        <w:pStyle w:val="Web"/>
        <w:numPr>
          <w:ilvl w:val="0"/>
          <w:numId w:val="2"/>
        </w:numPr>
        <w:shd w:val="clear" w:color="auto" w:fill="FFFFFF"/>
        <w:spacing w:before="0" w:beforeAutospacing="0" w:after="0" w:afterAutospacing="0"/>
        <w:rPr>
          <w:b/>
          <w:lang w:val="en-US"/>
        </w:rPr>
      </w:pPr>
      <w:r w:rsidRPr="00520D0E">
        <w:rPr>
          <w:b/>
          <w:lang w:val="el-GR"/>
        </w:rPr>
        <w:t>Άλματα</w:t>
      </w:r>
    </w:p>
    <w:p w:rsidR="00C7558B" w:rsidRPr="00520D0E" w:rsidRDefault="00C7558B" w:rsidP="00C7558B">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520D0E">
        <w:rPr>
          <w:rFonts w:ascii="Times New Roman" w:hAnsi="Times New Roman" w:cs="Times New Roman"/>
          <w:lang w:val="en-US"/>
        </w:rPr>
        <w:br/>
      </w:r>
      <w:proofErr w:type="spellStart"/>
      <w:r w:rsidRPr="00520D0E">
        <w:rPr>
          <w:rFonts w:ascii="Times New Roman" w:hAnsi="Times New Roman" w:cs="Times New Roman"/>
          <w:lang w:val="en-US"/>
        </w:rPr>
        <w:t>Sautes</w:t>
      </w:r>
      <w:proofErr w:type="spellEnd"/>
      <w:r w:rsidRPr="00520D0E">
        <w:rPr>
          <w:rFonts w:ascii="Times New Roman" w:hAnsi="Times New Roman" w:cs="Times New Roman"/>
        </w:rPr>
        <w:t>σε</w:t>
      </w:r>
      <w:r w:rsidRPr="00520D0E">
        <w:rPr>
          <w:rFonts w:ascii="Times New Roman" w:hAnsi="Times New Roman" w:cs="Times New Roman"/>
          <w:lang w:val="en-US"/>
        </w:rPr>
        <w:t xml:space="preserve"> 1</w:t>
      </w:r>
      <w:r w:rsidRPr="00520D0E">
        <w:rPr>
          <w:rFonts w:ascii="Times New Roman" w:hAnsi="Times New Roman" w:cs="Times New Roman"/>
        </w:rPr>
        <w:t>η</w:t>
      </w:r>
      <w:r w:rsidRPr="00520D0E">
        <w:rPr>
          <w:rFonts w:ascii="Times New Roman" w:hAnsi="Times New Roman" w:cs="Times New Roman"/>
          <w:lang w:val="en-US"/>
        </w:rPr>
        <w:t>, 2</w:t>
      </w:r>
      <w:r w:rsidRPr="00520D0E">
        <w:rPr>
          <w:rFonts w:ascii="Times New Roman" w:hAnsi="Times New Roman" w:cs="Times New Roman"/>
        </w:rPr>
        <w:t>η</w:t>
      </w:r>
      <w:r w:rsidRPr="00520D0E">
        <w:rPr>
          <w:rFonts w:ascii="Times New Roman" w:hAnsi="Times New Roman" w:cs="Times New Roman"/>
          <w:lang w:val="en-US"/>
        </w:rPr>
        <w:t>, 5</w:t>
      </w:r>
      <w:r w:rsidRPr="00520D0E">
        <w:rPr>
          <w:rFonts w:ascii="Times New Roman" w:hAnsi="Times New Roman" w:cs="Times New Roman"/>
        </w:rPr>
        <w:t>η</w:t>
      </w:r>
      <w:r w:rsidRPr="00520D0E">
        <w:rPr>
          <w:rFonts w:ascii="Times New Roman" w:hAnsi="Times New Roman" w:cs="Times New Roman"/>
          <w:lang w:val="en-US"/>
        </w:rPr>
        <w:t>position</w:t>
      </w:r>
      <w:r w:rsidRPr="00520D0E">
        <w:rPr>
          <w:rFonts w:ascii="Times New Roman" w:hAnsi="Times New Roman" w:cs="Times New Roman"/>
          <w:lang w:val="en-US"/>
        </w:rPr>
        <w:br/>
      </w:r>
      <w:proofErr w:type="spellStart"/>
      <w:r w:rsidRPr="00520D0E">
        <w:rPr>
          <w:rFonts w:ascii="Times New Roman" w:hAnsi="Times New Roman" w:cs="Times New Roman"/>
          <w:lang w:val="en-US"/>
        </w:rPr>
        <w:t>Echapp</w:t>
      </w:r>
      <w:proofErr w:type="spellEnd"/>
      <w:r w:rsidRPr="00520D0E">
        <w:rPr>
          <w:rFonts w:ascii="Times New Roman" w:hAnsi="Times New Roman" w:cs="Times New Roman"/>
          <w:lang w:val="fr-MC"/>
        </w:rPr>
        <w:t>é</w:t>
      </w:r>
      <w:r w:rsidRPr="00520D0E">
        <w:rPr>
          <w:rFonts w:ascii="Times New Roman" w:hAnsi="Times New Roman" w:cs="Times New Roman"/>
          <w:lang w:val="en-US"/>
        </w:rPr>
        <w:t>-</w:t>
      </w:r>
      <w:proofErr w:type="spellStart"/>
      <w:r w:rsidRPr="00520D0E">
        <w:rPr>
          <w:rFonts w:ascii="Times New Roman" w:hAnsi="Times New Roman" w:cs="Times New Roman"/>
          <w:lang w:val="en-US"/>
        </w:rPr>
        <w:t>fermée</w:t>
      </w:r>
      <w:proofErr w:type="spellEnd"/>
      <w:r w:rsidRPr="00520D0E">
        <w:rPr>
          <w:rFonts w:ascii="Times New Roman" w:hAnsi="Times New Roman" w:cs="Times New Roman"/>
          <w:lang w:val="en-US"/>
        </w:rPr>
        <w:br/>
      </w:r>
      <w:proofErr w:type="spellStart"/>
      <w:r w:rsidRPr="00520D0E">
        <w:rPr>
          <w:rFonts w:ascii="Times New Roman" w:hAnsi="Times New Roman" w:cs="Times New Roman"/>
          <w:lang w:val="en-US"/>
        </w:rPr>
        <w:t>Tempslevéenarabesque</w:t>
      </w:r>
      <w:proofErr w:type="spellEnd"/>
      <w:r w:rsidRPr="00520D0E">
        <w:rPr>
          <w:rFonts w:ascii="Times New Roman" w:hAnsi="Times New Roman" w:cs="Times New Roman"/>
          <w:lang w:val="en-US"/>
        </w:rPr>
        <w:br/>
      </w:r>
      <w:proofErr w:type="spellStart"/>
      <w:r w:rsidRPr="00520D0E">
        <w:rPr>
          <w:rFonts w:ascii="Times New Roman" w:hAnsi="Times New Roman" w:cs="Times New Roman"/>
          <w:lang w:val="en-US"/>
        </w:rPr>
        <w:t>Chassé</w:t>
      </w:r>
      <w:proofErr w:type="spellEnd"/>
      <w:r w:rsidRPr="00520D0E">
        <w:rPr>
          <w:rFonts w:ascii="Times New Roman" w:hAnsi="Times New Roman" w:cs="Times New Roman"/>
          <w:lang w:val="en-US"/>
        </w:rPr>
        <w:br/>
      </w:r>
      <w:proofErr w:type="spellStart"/>
      <w:r w:rsidRPr="00520D0E">
        <w:rPr>
          <w:rFonts w:ascii="Times New Roman" w:hAnsi="Times New Roman" w:cs="Times New Roman"/>
          <w:lang w:val="en-US"/>
        </w:rPr>
        <w:t>Sissonnefermée</w:t>
      </w:r>
      <w:proofErr w:type="spellEnd"/>
      <w:r w:rsidRPr="00520D0E">
        <w:rPr>
          <w:rFonts w:ascii="Times New Roman" w:hAnsi="Times New Roman" w:cs="Times New Roman"/>
          <w:lang w:val="en-US"/>
        </w:rPr>
        <w:br/>
      </w:r>
    </w:p>
    <w:p w:rsidR="00C7558B" w:rsidRPr="00520D0E" w:rsidRDefault="00C7558B" w:rsidP="00C7558B">
      <w:pPr>
        <w:rPr>
          <w:rFonts w:ascii="Times New Roman" w:hAnsi="Times New Roman" w:cs="Times New Roman"/>
          <w:b/>
          <w:sz w:val="28"/>
          <w:szCs w:val="28"/>
          <w:lang w:val="el-GR"/>
        </w:rPr>
      </w:pPr>
      <w:r w:rsidRPr="00520D0E">
        <w:rPr>
          <w:rFonts w:ascii="Times New Roman" w:hAnsi="Times New Roman" w:cs="Times New Roman"/>
          <w:b/>
          <w:sz w:val="28"/>
          <w:szCs w:val="28"/>
          <w:lang w:val="el-GR"/>
        </w:rPr>
        <w:t>ΥΛΗ ΕΞΕΤΑΣΕΩΝ ΓΙΑ ΤΗ Γ’ ΓΥΜΝΑΣΙΟΥ</w:t>
      </w:r>
    </w:p>
    <w:p w:rsidR="00C7558B" w:rsidRPr="00520D0E" w:rsidRDefault="00C7558B" w:rsidP="00C7558B">
      <w:pPr>
        <w:rPr>
          <w:rFonts w:ascii="Times New Roman" w:hAnsi="Times New Roman" w:cs="Times New Roman"/>
          <w:b/>
          <w:sz w:val="28"/>
          <w:szCs w:val="28"/>
          <w:lang w:val="el-GR"/>
        </w:rPr>
      </w:pPr>
      <w:r w:rsidRPr="00520D0E">
        <w:rPr>
          <w:rFonts w:ascii="Times New Roman" w:hAnsi="Times New Roman" w:cs="Times New Roman"/>
          <w:b/>
          <w:sz w:val="28"/>
          <w:szCs w:val="28"/>
          <w:lang w:val="el-GR"/>
        </w:rPr>
        <w:t>ΚΑΤΕΥΘΥΝΣΗ ΧΟΡΟΥ-ΣΥΓΧΡΟΝΟΣ ΧΟΡΟΣ</w:t>
      </w:r>
    </w:p>
    <w:p w:rsidR="00C7558B" w:rsidRPr="00520D0E" w:rsidRDefault="00C7558B" w:rsidP="00C7558B">
      <w:pPr>
        <w:rPr>
          <w:rFonts w:ascii="Times New Roman" w:hAnsi="Times New Roman" w:cs="Times New Roman"/>
          <w:b/>
          <w:sz w:val="28"/>
          <w:szCs w:val="28"/>
          <w:lang w:val="el-GR"/>
        </w:rPr>
      </w:pPr>
    </w:p>
    <w:p w:rsidR="00C7558B" w:rsidRPr="00520D0E" w:rsidRDefault="00C7558B" w:rsidP="00C7558B">
      <w:pPr>
        <w:rPr>
          <w:rFonts w:ascii="Times New Roman" w:hAnsi="Times New Roman" w:cs="Times New Roman"/>
          <w:b/>
          <w:sz w:val="28"/>
          <w:szCs w:val="28"/>
          <w:lang w:val="el-GR"/>
        </w:rPr>
      </w:pPr>
      <w:r w:rsidRPr="00520D0E">
        <w:rPr>
          <w:rFonts w:ascii="Times New Roman" w:hAnsi="Times New Roman" w:cs="Times New Roman"/>
          <w:b/>
          <w:sz w:val="28"/>
          <w:szCs w:val="28"/>
          <w:lang w:val="el-GR"/>
        </w:rPr>
        <w:t>Ασκήσεις προθέρμανσης</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 xml:space="preserve">Βάδισμα στο ρυθμό – </w:t>
      </w:r>
      <w:r w:rsidR="00520D0E" w:rsidRPr="00520D0E">
        <w:rPr>
          <w:rFonts w:ascii="Times New Roman" w:hAnsi="Times New Roman" w:cs="Times New Roman"/>
          <w:sz w:val="24"/>
          <w:szCs w:val="24"/>
          <w:lang w:val="el-GR"/>
        </w:rPr>
        <w:t>Μετακίνηση</w:t>
      </w:r>
      <w:r w:rsidRPr="00520D0E">
        <w:rPr>
          <w:rFonts w:ascii="Times New Roman" w:hAnsi="Times New Roman" w:cs="Times New Roman"/>
          <w:sz w:val="24"/>
          <w:szCs w:val="24"/>
          <w:lang w:val="el-GR"/>
        </w:rPr>
        <w:t xml:space="preserve"> στο χώρο</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Τρέξιμο</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Παύσεις</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Κατευθύνσεις</w:t>
      </w:r>
    </w:p>
    <w:p w:rsidR="00C7558B" w:rsidRPr="00520D0E" w:rsidRDefault="00C7558B" w:rsidP="00C7558B">
      <w:pPr>
        <w:spacing w:after="0"/>
        <w:rPr>
          <w:rFonts w:ascii="Times New Roman" w:hAnsi="Times New Roman" w:cs="Times New Roman"/>
          <w:b/>
          <w:sz w:val="28"/>
          <w:szCs w:val="28"/>
          <w:lang w:val="el-GR"/>
        </w:rPr>
      </w:pPr>
    </w:p>
    <w:p w:rsidR="00C7558B" w:rsidRPr="00520D0E" w:rsidRDefault="00C7558B" w:rsidP="00C7558B">
      <w:pPr>
        <w:spacing w:after="0"/>
        <w:rPr>
          <w:rFonts w:ascii="Times New Roman" w:hAnsi="Times New Roman" w:cs="Times New Roman"/>
          <w:b/>
          <w:sz w:val="28"/>
          <w:szCs w:val="28"/>
          <w:lang w:val="el-GR"/>
        </w:rPr>
      </w:pPr>
      <w:r w:rsidRPr="00520D0E">
        <w:rPr>
          <w:rFonts w:ascii="Times New Roman" w:hAnsi="Times New Roman" w:cs="Times New Roman"/>
          <w:b/>
          <w:sz w:val="28"/>
          <w:szCs w:val="28"/>
          <w:lang w:val="el-GR"/>
        </w:rPr>
        <w:t>Ασκήσεις στο πάτωμα</w:t>
      </w:r>
    </w:p>
    <w:p w:rsidR="00C7558B" w:rsidRPr="00520D0E" w:rsidRDefault="00C7558B" w:rsidP="00C7558B">
      <w:pPr>
        <w:spacing w:after="0"/>
        <w:rPr>
          <w:rFonts w:ascii="Times New Roman" w:hAnsi="Times New Roman" w:cs="Times New Roman"/>
          <w:b/>
          <w:sz w:val="28"/>
          <w:szCs w:val="28"/>
          <w:lang w:val="el-GR"/>
        </w:rPr>
      </w:pP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Σωστή θέση σώματος</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Κυλίσματα</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Ελαστικές κινήσεις (</w:t>
      </w:r>
      <w:r w:rsidRPr="00520D0E">
        <w:rPr>
          <w:rFonts w:ascii="Times New Roman" w:hAnsi="Times New Roman" w:cs="Times New Roman"/>
          <w:sz w:val="24"/>
          <w:szCs w:val="24"/>
        </w:rPr>
        <w:t>bounces</w:t>
      </w:r>
      <w:r w:rsidRPr="00520D0E">
        <w:rPr>
          <w:rFonts w:ascii="Times New Roman" w:hAnsi="Times New Roman" w:cs="Times New Roman"/>
          <w:sz w:val="24"/>
          <w:szCs w:val="24"/>
          <w:lang w:val="el-GR"/>
        </w:rPr>
        <w:t xml:space="preserve">) </w:t>
      </w:r>
    </w:p>
    <w:p w:rsidR="00C7558B" w:rsidRPr="00520D0E" w:rsidRDefault="00C7558B" w:rsidP="00C7558B">
      <w:pPr>
        <w:spacing w:after="0"/>
        <w:rPr>
          <w:rFonts w:ascii="Times New Roman" w:hAnsi="Times New Roman" w:cs="Times New Roman"/>
          <w:sz w:val="24"/>
          <w:szCs w:val="24"/>
        </w:rPr>
      </w:pPr>
      <w:r w:rsidRPr="00520D0E">
        <w:rPr>
          <w:rFonts w:ascii="Times New Roman" w:hAnsi="Times New Roman" w:cs="Times New Roman"/>
          <w:sz w:val="24"/>
          <w:szCs w:val="24"/>
        </w:rPr>
        <w:t xml:space="preserve">Swings </w:t>
      </w:r>
    </w:p>
    <w:p w:rsidR="00C7558B" w:rsidRPr="00520D0E" w:rsidRDefault="00C7558B" w:rsidP="00C7558B">
      <w:pPr>
        <w:spacing w:after="0"/>
        <w:rPr>
          <w:rFonts w:ascii="Times New Roman" w:hAnsi="Times New Roman" w:cs="Times New Roman"/>
          <w:sz w:val="24"/>
          <w:szCs w:val="24"/>
        </w:rPr>
      </w:pPr>
      <w:r w:rsidRPr="00520D0E">
        <w:rPr>
          <w:rFonts w:ascii="Times New Roman" w:hAnsi="Times New Roman" w:cs="Times New Roman"/>
          <w:sz w:val="24"/>
          <w:szCs w:val="24"/>
        </w:rPr>
        <w:t>Spirals</w:t>
      </w:r>
    </w:p>
    <w:p w:rsidR="00C7558B" w:rsidRPr="00520D0E" w:rsidRDefault="00C7558B" w:rsidP="00C7558B">
      <w:pPr>
        <w:spacing w:after="0"/>
        <w:rPr>
          <w:rFonts w:ascii="Times New Roman" w:hAnsi="Times New Roman" w:cs="Times New Roman"/>
          <w:sz w:val="28"/>
          <w:szCs w:val="28"/>
        </w:rPr>
      </w:pPr>
    </w:p>
    <w:p w:rsidR="00C7558B" w:rsidRPr="00520D0E" w:rsidRDefault="00C7558B" w:rsidP="00C7558B">
      <w:pPr>
        <w:spacing w:after="0"/>
        <w:rPr>
          <w:rFonts w:ascii="Times New Roman" w:hAnsi="Times New Roman" w:cs="Times New Roman"/>
          <w:b/>
          <w:sz w:val="28"/>
          <w:szCs w:val="28"/>
        </w:rPr>
      </w:pPr>
      <w:proofErr w:type="spellStart"/>
      <w:r w:rsidRPr="00520D0E">
        <w:rPr>
          <w:rFonts w:ascii="Times New Roman" w:hAnsi="Times New Roman" w:cs="Times New Roman"/>
          <w:b/>
          <w:sz w:val="28"/>
          <w:szCs w:val="28"/>
        </w:rPr>
        <w:t>Ασκήσεις</w:t>
      </w:r>
      <w:proofErr w:type="spellEnd"/>
      <w:r w:rsidRPr="00520D0E">
        <w:rPr>
          <w:rFonts w:ascii="Times New Roman" w:hAnsi="Times New Roman" w:cs="Times New Roman"/>
          <w:b/>
          <w:sz w:val="28"/>
          <w:szCs w:val="28"/>
        </w:rPr>
        <w:t xml:space="preserve"> </w:t>
      </w:r>
      <w:proofErr w:type="spellStart"/>
      <w:r w:rsidRPr="00520D0E">
        <w:rPr>
          <w:rFonts w:ascii="Times New Roman" w:hAnsi="Times New Roman" w:cs="Times New Roman"/>
          <w:b/>
          <w:sz w:val="28"/>
          <w:szCs w:val="28"/>
        </w:rPr>
        <w:t>στο</w:t>
      </w:r>
      <w:proofErr w:type="spellEnd"/>
      <w:r w:rsidRPr="00520D0E">
        <w:rPr>
          <w:rFonts w:ascii="Times New Roman" w:hAnsi="Times New Roman" w:cs="Times New Roman"/>
          <w:b/>
          <w:sz w:val="28"/>
          <w:szCs w:val="28"/>
        </w:rPr>
        <w:t xml:space="preserve"> </w:t>
      </w:r>
      <w:proofErr w:type="spellStart"/>
      <w:r w:rsidRPr="00520D0E">
        <w:rPr>
          <w:rFonts w:ascii="Times New Roman" w:hAnsi="Times New Roman" w:cs="Times New Roman"/>
          <w:b/>
          <w:sz w:val="28"/>
          <w:szCs w:val="28"/>
        </w:rPr>
        <w:t>κέντρο</w:t>
      </w:r>
      <w:proofErr w:type="spellEnd"/>
    </w:p>
    <w:p w:rsidR="00C7558B" w:rsidRPr="00520D0E" w:rsidRDefault="00C7558B" w:rsidP="00C7558B">
      <w:pPr>
        <w:spacing w:after="0"/>
        <w:rPr>
          <w:rFonts w:ascii="Times New Roman" w:hAnsi="Times New Roman" w:cs="Times New Roman"/>
          <w:b/>
          <w:sz w:val="28"/>
          <w:szCs w:val="28"/>
        </w:rPr>
      </w:pP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 xml:space="preserve">Πτώσεις – </w:t>
      </w:r>
      <w:r w:rsidRPr="00520D0E">
        <w:rPr>
          <w:rFonts w:ascii="Times New Roman" w:hAnsi="Times New Roman" w:cs="Times New Roman"/>
          <w:sz w:val="24"/>
          <w:szCs w:val="24"/>
        </w:rPr>
        <w:t>rebound</w:t>
      </w:r>
      <w:r w:rsidRPr="00520D0E">
        <w:rPr>
          <w:rFonts w:ascii="Times New Roman" w:hAnsi="Times New Roman" w:cs="Times New Roman"/>
          <w:sz w:val="24"/>
          <w:szCs w:val="24"/>
          <w:lang w:val="el-GR"/>
        </w:rPr>
        <w:t xml:space="preserve"> – επαναφορά</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Αιωρήσεις</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 xml:space="preserve">Παλμός – </w:t>
      </w:r>
      <w:r w:rsidRPr="00520D0E">
        <w:rPr>
          <w:rFonts w:ascii="Times New Roman" w:hAnsi="Times New Roman" w:cs="Times New Roman"/>
          <w:sz w:val="24"/>
          <w:szCs w:val="24"/>
        </w:rPr>
        <w:t>swings</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Οδηγημένες κινήσεις: κυλίσματα μπροστά – πλάι</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rPr>
        <w:t>Curves</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rPr>
        <w:t>Arch</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 xml:space="preserve">Λυσίματα – </w:t>
      </w:r>
      <w:proofErr w:type="spellStart"/>
      <w:r w:rsidRPr="00520D0E">
        <w:rPr>
          <w:rFonts w:ascii="Times New Roman" w:hAnsi="Times New Roman" w:cs="Times New Roman"/>
          <w:sz w:val="24"/>
          <w:szCs w:val="24"/>
        </w:rPr>
        <w:t>riples</w:t>
      </w:r>
      <w:proofErr w:type="spellEnd"/>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Εναλλαγές βάρους</w:t>
      </w: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Στροφές- περιστροφές</w:t>
      </w:r>
    </w:p>
    <w:p w:rsidR="00C7558B" w:rsidRPr="00520D0E" w:rsidRDefault="00C7558B" w:rsidP="00C7558B">
      <w:pPr>
        <w:spacing w:after="0"/>
        <w:rPr>
          <w:rFonts w:ascii="Times New Roman" w:hAnsi="Times New Roman" w:cs="Times New Roman"/>
          <w:sz w:val="24"/>
          <w:szCs w:val="24"/>
        </w:rPr>
      </w:pPr>
      <w:r w:rsidRPr="00520D0E">
        <w:rPr>
          <w:rFonts w:ascii="Times New Roman" w:hAnsi="Times New Roman" w:cs="Times New Roman"/>
          <w:sz w:val="24"/>
          <w:szCs w:val="24"/>
        </w:rPr>
        <w:t>Spirals – Twists</w:t>
      </w:r>
    </w:p>
    <w:p w:rsidR="00C7558B" w:rsidRPr="00520D0E" w:rsidRDefault="00C7558B" w:rsidP="00C7558B">
      <w:pPr>
        <w:spacing w:after="0"/>
        <w:rPr>
          <w:rFonts w:ascii="Times New Roman" w:hAnsi="Times New Roman" w:cs="Times New Roman"/>
          <w:sz w:val="24"/>
          <w:szCs w:val="24"/>
          <w:lang w:val="fr-MC"/>
        </w:rPr>
      </w:pPr>
      <w:r w:rsidRPr="00520D0E">
        <w:rPr>
          <w:rFonts w:ascii="Times New Roman" w:hAnsi="Times New Roman" w:cs="Times New Roman"/>
          <w:sz w:val="24"/>
          <w:szCs w:val="24"/>
          <w:lang w:val="fr-MC"/>
        </w:rPr>
        <w:t xml:space="preserve">Extensions </w:t>
      </w:r>
      <w:proofErr w:type="spellStart"/>
      <w:r w:rsidRPr="00520D0E">
        <w:rPr>
          <w:rFonts w:ascii="Times New Roman" w:hAnsi="Times New Roman" w:cs="Times New Roman"/>
          <w:sz w:val="24"/>
          <w:szCs w:val="24"/>
        </w:rPr>
        <w:t>μελώντουσώματος</w:t>
      </w:r>
      <w:proofErr w:type="spellEnd"/>
    </w:p>
    <w:p w:rsidR="00C7558B" w:rsidRPr="00520D0E" w:rsidRDefault="00C7558B" w:rsidP="00C7558B">
      <w:pPr>
        <w:spacing w:after="0"/>
        <w:rPr>
          <w:rFonts w:ascii="Times New Roman" w:hAnsi="Times New Roman" w:cs="Times New Roman"/>
          <w:sz w:val="24"/>
          <w:szCs w:val="24"/>
          <w:lang w:val="fr-MC"/>
        </w:rPr>
      </w:pPr>
      <w:proofErr w:type="spellStart"/>
      <w:r w:rsidRPr="00520D0E">
        <w:rPr>
          <w:rFonts w:ascii="Times New Roman" w:hAnsi="Times New Roman" w:cs="Times New Roman"/>
          <w:sz w:val="24"/>
          <w:szCs w:val="24"/>
          <w:lang w:val="fr-MC"/>
        </w:rPr>
        <w:t>Decallé</w:t>
      </w:r>
      <w:proofErr w:type="spellEnd"/>
    </w:p>
    <w:p w:rsidR="00C7558B" w:rsidRPr="00520D0E" w:rsidRDefault="00C7558B" w:rsidP="00C7558B">
      <w:pPr>
        <w:spacing w:after="0"/>
        <w:rPr>
          <w:rFonts w:ascii="Times New Roman" w:hAnsi="Times New Roman" w:cs="Times New Roman"/>
          <w:sz w:val="24"/>
          <w:szCs w:val="24"/>
          <w:lang w:val="fr-MC"/>
        </w:rPr>
      </w:pPr>
      <w:r w:rsidRPr="00520D0E">
        <w:rPr>
          <w:rFonts w:ascii="Times New Roman" w:hAnsi="Times New Roman" w:cs="Times New Roman"/>
          <w:sz w:val="24"/>
          <w:szCs w:val="24"/>
          <w:lang w:val="fr-MC"/>
        </w:rPr>
        <w:t>Pliés</w:t>
      </w:r>
    </w:p>
    <w:p w:rsidR="00C7558B" w:rsidRPr="00520D0E" w:rsidRDefault="00C7558B" w:rsidP="00C7558B">
      <w:pPr>
        <w:spacing w:after="0"/>
        <w:rPr>
          <w:rFonts w:ascii="Times New Roman" w:hAnsi="Times New Roman" w:cs="Times New Roman"/>
          <w:sz w:val="24"/>
          <w:szCs w:val="24"/>
          <w:lang w:val="fr-MC"/>
        </w:rPr>
      </w:pPr>
      <w:proofErr w:type="spellStart"/>
      <w:r w:rsidRPr="00520D0E">
        <w:rPr>
          <w:rFonts w:ascii="Times New Roman" w:hAnsi="Times New Roman" w:cs="Times New Roman"/>
          <w:sz w:val="24"/>
          <w:szCs w:val="24"/>
          <w:lang w:val="fr-MC"/>
        </w:rPr>
        <w:t>Battementtendus</w:t>
      </w:r>
      <w:proofErr w:type="spellEnd"/>
    </w:p>
    <w:p w:rsidR="00C7558B" w:rsidRPr="00520D0E" w:rsidRDefault="00C7558B" w:rsidP="00C7558B">
      <w:pPr>
        <w:spacing w:after="0"/>
        <w:rPr>
          <w:rFonts w:ascii="Times New Roman" w:hAnsi="Times New Roman" w:cs="Times New Roman"/>
          <w:sz w:val="24"/>
          <w:szCs w:val="24"/>
          <w:lang w:val="fr-MC"/>
        </w:rPr>
      </w:pPr>
      <w:r w:rsidRPr="00520D0E">
        <w:rPr>
          <w:rFonts w:ascii="Times New Roman" w:hAnsi="Times New Roman" w:cs="Times New Roman"/>
          <w:sz w:val="24"/>
          <w:szCs w:val="24"/>
          <w:lang w:val="fr-MC"/>
        </w:rPr>
        <w:t>Battement jetés</w:t>
      </w:r>
    </w:p>
    <w:p w:rsidR="00C7558B" w:rsidRPr="00520D0E" w:rsidRDefault="00C7558B" w:rsidP="00C7558B">
      <w:pPr>
        <w:spacing w:after="0"/>
        <w:rPr>
          <w:rFonts w:ascii="Times New Roman" w:hAnsi="Times New Roman" w:cs="Times New Roman"/>
          <w:sz w:val="24"/>
          <w:szCs w:val="24"/>
          <w:lang w:val="fr-MC"/>
        </w:rPr>
      </w:pPr>
      <w:proofErr w:type="spellStart"/>
      <w:r w:rsidRPr="00520D0E">
        <w:rPr>
          <w:rFonts w:ascii="Times New Roman" w:hAnsi="Times New Roman" w:cs="Times New Roman"/>
          <w:sz w:val="24"/>
          <w:szCs w:val="24"/>
          <w:lang w:val="fr-MC"/>
        </w:rPr>
        <w:t>Πηδ</w:t>
      </w:r>
      <w:r w:rsidRPr="00520D0E">
        <w:rPr>
          <w:rFonts w:ascii="Times New Roman" w:hAnsi="Times New Roman" w:cs="Times New Roman"/>
          <w:sz w:val="24"/>
          <w:szCs w:val="24"/>
        </w:rPr>
        <w:t>ήματα</w:t>
      </w:r>
      <w:proofErr w:type="spellEnd"/>
      <w:r w:rsidRPr="00520D0E">
        <w:rPr>
          <w:rFonts w:ascii="Times New Roman" w:hAnsi="Times New Roman" w:cs="Times New Roman"/>
          <w:sz w:val="24"/>
          <w:szCs w:val="24"/>
          <w:lang w:val="fr-MC"/>
        </w:rPr>
        <w:t xml:space="preserve"> – </w:t>
      </w:r>
      <w:proofErr w:type="spellStart"/>
      <w:r w:rsidRPr="00520D0E">
        <w:rPr>
          <w:rFonts w:ascii="Times New Roman" w:hAnsi="Times New Roman" w:cs="Times New Roman"/>
          <w:sz w:val="24"/>
          <w:szCs w:val="24"/>
        </w:rPr>
        <w:t>αναπηδήματα</w:t>
      </w:r>
      <w:proofErr w:type="spellEnd"/>
    </w:p>
    <w:p w:rsidR="00C7558B" w:rsidRPr="00520D0E" w:rsidRDefault="00C7558B" w:rsidP="00C7558B">
      <w:pPr>
        <w:spacing w:after="0"/>
        <w:rPr>
          <w:rFonts w:ascii="Times New Roman" w:hAnsi="Times New Roman" w:cs="Times New Roman"/>
          <w:sz w:val="24"/>
          <w:szCs w:val="24"/>
          <w:lang w:val="fr-MC"/>
        </w:rPr>
      </w:pPr>
    </w:p>
    <w:p w:rsidR="00C7558B" w:rsidRPr="00520D0E" w:rsidRDefault="00C7558B" w:rsidP="00C7558B">
      <w:pPr>
        <w:spacing w:after="0"/>
        <w:rPr>
          <w:rFonts w:ascii="Times New Roman" w:hAnsi="Times New Roman" w:cs="Times New Roman"/>
          <w:b/>
          <w:sz w:val="28"/>
          <w:szCs w:val="28"/>
          <w:lang w:val="fr-MC"/>
        </w:rPr>
      </w:pPr>
      <w:r w:rsidRPr="00520D0E">
        <w:rPr>
          <w:rFonts w:ascii="Times New Roman" w:hAnsi="Times New Roman" w:cs="Times New Roman"/>
          <w:b/>
          <w:sz w:val="28"/>
          <w:szCs w:val="28"/>
          <w:lang w:val="fr-MC"/>
        </w:rPr>
        <w:t xml:space="preserve">Variations – </w:t>
      </w:r>
      <w:r w:rsidRPr="00520D0E">
        <w:rPr>
          <w:rFonts w:ascii="Times New Roman" w:hAnsi="Times New Roman" w:cs="Times New Roman"/>
          <w:b/>
          <w:sz w:val="28"/>
          <w:szCs w:val="28"/>
          <w:lang w:val="el-GR"/>
        </w:rPr>
        <w:t>Μικροί</w:t>
      </w:r>
      <w:r w:rsidRPr="00520D0E">
        <w:rPr>
          <w:rFonts w:ascii="Times New Roman" w:hAnsi="Times New Roman" w:cs="Times New Roman"/>
          <w:b/>
          <w:sz w:val="28"/>
          <w:szCs w:val="28"/>
          <w:lang w:val="fr-MC"/>
        </w:rPr>
        <w:t xml:space="preserve"> </w:t>
      </w:r>
      <w:r w:rsidRPr="00520D0E">
        <w:rPr>
          <w:rFonts w:ascii="Times New Roman" w:hAnsi="Times New Roman" w:cs="Times New Roman"/>
          <w:b/>
          <w:sz w:val="28"/>
          <w:szCs w:val="28"/>
          <w:lang w:val="el-GR"/>
        </w:rPr>
        <w:t>χορευτικοί</w:t>
      </w:r>
      <w:r w:rsidRPr="00520D0E">
        <w:rPr>
          <w:rFonts w:ascii="Times New Roman" w:hAnsi="Times New Roman" w:cs="Times New Roman"/>
          <w:b/>
          <w:sz w:val="28"/>
          <w:szCs w:val="28"/>
          <w:lang w:val="fr-MC"/>
        </w:rPr>
        <w:t xml:space="preserve"> </w:t>
      </w:r>
      <w:r w:rsidRPr="00520D0E">
        <w:rPr>
          <w:rFonts w:ascii="Times New Roman" w:hAnsi="Times New Roman" w:cs="Times New Roman"/>
          <w:b/>
          <w:sz w:val="28"/>
          <w:szCs w:val="28"/>
          <w:lang w:val="el-GR"/>
        </w:rPr>
        <w:t>συνδυασμοί</w:t>
      </w:r>
    </w:p>
    <w:p w:rsidR="00C7558B" w:rsidRPr="00520D0E" w:rsidRDefault="00C7558B" w:rsidP="00C7558B">
      <w:pPr>
        <w:spacing w:after="0"/>
        <w:rPr>
          <w:rFonts w:ascii="Times New Roman" w:hAnsi="Times New Roman" w:cs="Times New Roman"/>
          <w:b/>
          <w:sz w:val="28"/>
          <w:szCs w:val="28"/>
          <w:lang w:val="fr-MC"/>
        </w:rPr>
      </w:pPr>
    </w:p>
    <w:p w:rsidR="00C7558B" w:rsidRPr="00520D0E" w:rsidRDefault="00C7558B" w:rsidP="00C7558B">
      <w:pPr>
        <w:spacing w:after="0"/>
        <w:rPr>
          <w:rFonts w:ascii="Times New Roman" w:hAnsi="Times New Roman" w:cs="Times New Roman"/>
          <w:sz w:val="24"/>
          <w:szCs w:val="24"/>
          <w:lang w:val="el-GR"/>
        </w:rPr>
      </w:pPr>
      <w:r w:rsidRPr="00520D0E">
        <w:rPr>
          <w:rFonts w:ascii="Times New Roman" w:hAnsi="Times New Roman" w:cs="Times New Roman"/>
          <w:sz w:val="24"/>
          <w:szCs w:val="24"/>
          <w:lang w:val="el-GR"/>
        </w:rPr>
        <w:t xml:space="preserve">Μετακινήσεις στο χώρο με αλλαγές κατευθύνσεων – επιπέδων </w:t>
      </w:r>
      <w:r w:rsidR="00520D0E" w:rsidRPr="00520D0E">
        <w:rPr>
          <w:rFonts w:ascii="Times New Roman" w:hAnsi="Times New Roman" w:cs="Times New Roman"/>
          <w:sz w:val="24"/>
          <w:szCs w:val="24"/>
          <w:lang w:val="el-GR"/>
        </w:rPr>
        <w:t>συνδυάζοντας</w:t>
      </w:r>
      <w:r w:rsidRPr="00520D0E">
        <w:rPr>
          <w:rFonts w:ascii="Times New Roman" w:hAnsi="Times New Roman" w:cs="Times New Roman"/>
          <w:sz w:val="24"/>
          <w:szCs w:val="24"/>
          <w:lang w:val="el-GR"/>
        </w:rPr>
        <w:t xml:space="preserve"> όλα τα παραπάνω στοιχεία.</w:t>
      </w:r>
    </w:p>
    <w:p w:rsidR="00C7558B" w:rsidRPr="00520D0E" w:rsidRDefault="00C7558B" w:rsidP="00C7558B">
      <w:pPr>
        <w:spacing w:after="0"/>
        <w:rPr>
          <w:rFonts w:ascii="Times New Roman" w:hAnsi="Times New Roman" w:cs="Times New Roman"/>
          <w:sz w:val="24"/>
          <w:szCs w:val="24"/>
          <w:lang w:val="el-GR"/>
        </w:rPr>
      </w:pPr>
    </w:p>
    <w:p w:rsidR="00C7558B" w:rsidRPr="00520D0E" w:rsidRDefault="00C7558B" w:rsidP="00C7558B">
      <w:pPr>
        <w:spacing w:before="100" w:beforeAutospacing="1" w:after="100" w:afterAutospacing="1" w:line="240" w:lineRule="auto"/>
        <w:jc w:val="center"/>
        <w:rPr>
          <w:rFonts w:ascii="Times New Roman" w:eastAsia="Times New Roman" w:hAnsi="Times New Roman" w:cs="Times New Roman"/>
          <w:sz w:val="18"/>
          <w:szCs w:val="18"/>
          <w:lang w:val="el-GR" w:eastAsia="el-GR"/>
        </w:rPr>
      </w:pPr>
      <w:r w:rsidRPr="00520D0E">
        <w:rPr>
          <w:rFonts w:ascii="Times New Roman" w:eastAsia="Times New Roman" w:hAnsi="Times New Roman" w:cs="Times New Roman"/>
          <w:b/>
          <w:bCs/>
          <w:sz w:val="24"/>
          <w:szCs w:val="24"/>
          <w:lang w:val="el-GR" w:eastAsia="el-GR"/>
        </w:rPr>
        <w:t>ΚΑΤΕΥΘΥΝΣΗ ΕΙΚΑΣΤΙΚΩΝ</w:t>
      </w:r>
    </w:p>
    <w:p w:rsidR="00C7558B" w:rsidRPr="00520D0E" w:rsidRDefault="00C7558B" w:rsidP="00C7558B">
      <w:pPr>
        <w:spacing w:before="100" w:beforeAutospacing="1" w:after="100" w:afterAutospacing="1" w:line="240" w:lineRule="auto"/>
        <w:jc w:val="center"/>
        <w:rPr>
          <w:rFonts w:ascii="Times New Roman" w:eastAsia="Times New Roman" w:hAnsi="Times New Roman" w:cs="Times New Roman"/>
          <w:sz w:val="18"/>
          <w:szCs w:val="18"/>
          <w:lang w:val="el-GR" w:eastAsia="el-GR"/>
        </w:rPr>
      </w:pPr>
      <w:r w:rsidRPr="00520D0E">
        <w:rPr>
          <w:rFonts w:ascii="Times New Roman" w:eastAsia="Times New Roman" w:hAnsi="Times New Roman" w:cs="Times New Roman"/>
          <w:b/>
          <w:bCs/>
          <w:sz w:val="24"/>
          <w:szCs w:val="24"/>
          <w:lang w:val="el-GR" w:eastAsia="el-GR"/>
        </w:rPr>
        <w:t>Ύλη κατατακτηρίων για Β΄ γυμνασίου</w:t>
      </w:r>
    </w:p>
    <w:p w:rsidR="00C7558B" w:rsidRPr="00520D0E" w:rsidRDefault="00C7558B" w:rsidP="00C7558B">
      <w:pPr>
        <w:numPr>
          <w:ilvl w:val="0"/>
          <w:numId w:val="4"/>
        </w:numPr>
        <w:spacing w:before="100" w:beforeAutospacing="1" w:after="100" w:afterAutospacing="1" w:line="240" w:lineRule="auto"/>
        <w:rPr>
          <w:rFonts w:ascii="Times New Roman" w:eastAsia="Times New Roman" w:hAnsi="Times New Roman" w:cs="Times New Roman"/>
          <w:sz w:val="18"/>
          <w:szCs w:val="18"/>
          <w:lang w:eastAsia="el-GR"/>
        </w:rPr>
      </w:pPr>
      <w:proofErr w:type="spellStart"/>
      <w:r w:rsidRPr="00520D0E">
        <w:rPr>
          <w:rFonts w:ascii="Times New Roman" w:eastAsia="Times New Roman" w:hAnsi="Times New Roman" w:cs="Times New Roman"/>
          <w:sz w:val="24"/>
          <w:szCs w:val="24"/>
          <w:u w:val="single"/>
          <w:lang w:eastAsia="el-GR"/>
        </w:rPr>
        <w:t>Χρήση</w:t>
      </w:r>
      <w:proofErr w:type="spellEnd"/>
      <w:r w:rsidRPr="00520D0E">
        <w:rPr>
          <w:rFonts w:ascii="Times New Roman" w:eastAsia="Times New Roman" w:hAnsi="Times New Roman" w:cs="Times New Roman"/>
          <w:sz w:val="24"/>
          <w:szCs w:val="24"/>
          <w:u w:val="single"/>
          <w:lang w:eastAsia="el-GR"/>
        </w:rPr>
        <w:t xml:space="preserve"> </w:t>
      </w:r>
      <w:proofErr w:type="spellStart"/>
      <w:r w:rsidRPr="00520D0E">
        <w:rPr>
          <w:rFonts w:ascii="Times New Roman" w:eastAsia="Times New Roman" w:hAnsi="Times New Roman" w:cs="Times New Roman"/>
          <w:sz w:val="24"/>
          <w:szCs w:val="24"/>
          <w:u w:val="single"/>
          <w:lang w:eastAsia="el-GR"/>
        </w:rPr>
        <w:t>Υλικών</w:t>
      </w:r>
      <w:proofErr w:type="spellEnd"/>
      <w:r w:rsidRPr="00520D0E">
        <w:rPr>
          <w:rFonts w:ascii="Times New Roman" w:eastAsia="Times New Roman" w:hAnsi="Times New Roman" w:cs="Times New Roman"/>
          <w:sz w:val="24"/>
          <w:szCs w:val="24"/>
          <w:u w:val="single"/>
          <w:lang w:eastAsia="el-GR"/>
        </w:rPr>
        <w:t xml:space="preserve"> </w:t>
      </w:r>
      <w:proofErr w:type="spellStart"/>
      <w:r w:rsidRPr="00520D0E">
        <w:rPr>
          <w:rFonts w:ascii="Times New Roman" w:eastAsia="Times New Roman" w:hAnsi="Times New Roman" w:cs="Times New Roman"/>
          <w:sz w:val="24"/>
          <w:szCs w:val="24"/>
          <w:u w:val="single"/>
          <w:lang w:eastAsia="el-GR"/>
        </w:rPr>
        <w:t>Ζωγραφικής</w:t>
      </w:r>
      <w:proofErr w:type="spellEnd"/>
    </w:p>
    <w:p w:rsidR="00C7558B" w:rsidRPr="00520D0E" w:rsidRDefault="00C7558B" w:rsidP="00C7558B">
      <w:pPr>
        <w:pStyle w:val="a3"/>
        <w:numPr>
          <w:ilvl w:val="0"/>
          <w:numId w:val="8"/>
        </w:numPr>
        <w:spacing w:before="282" w:after="0" w:line="240" w:lineRule="auto"/>
        <w:ind w:right="724"/>
        <w:rPr>
          <w:rFonts w:ascii="Times New Roman" w:eastAsia="Times New Roman" w:hAnsi="Times New Roman" w:cs="Times New Roman"/>
          <w:sz w:val="24"/>
          <w:szCs w:val="24"/>
          <w:lang w:eastAsia="el-GR"/>
        </w:rPr>
      </w:pPr>
      <w:r w:rsidRPr="00520D0E">
        <w:rPr>
          <w:rFonts w:ascii="Times New Roman" w:eastAsia="Times New Roman" w:hAnsi="Times New Roman" w:cs="Times New Roman"/>
          <w:sz w:val="24"/>
          <w:szCs w:val="24"/>
          <w:lang w:eastAsia="el-GR"/>
        </w:rPr>
        <w:t xml:space="preserve">Ανάπτυξη τονικών διαβαθμίσεων (μολύβι, τέμπερα). </w:t>
      </w:r>
    </w:p>
    <w:p w:rsidR="00C7558B" w:rsidRPr="00520D0E" w:rsidRDefault="00C7558B" w:rsidP="00C7558B">
      <w:pPr>
        <w:pStyle w:val="a3"/>
        <w:spacing w:before="282" w:after="0" w:line="240" w:lineRule="auto"/>
        <w:ind w:left="1440" w:right="724"/>
        <w:rPr>
          <w:rFonts w:ascii="Times New Roman" w:eastAsia="Times New Roman" w:hAnsi="Times New Roman" w:cs="Times New Roman"/>
          <w:sz w:val="24"/>
          <w:szCs w:val="24"/>
          <w:lang w:eastAsia="el-GR"/>
        </w:rPr>
      </w:pPr>
      <w:r w:rsidRPr="00520D0E">
        <w:rPr>
          <w:rFonts w:ascii="Times New Roman" w:eastAsia="Times New Roman" w:hAnsi="Times New Roman" w:cs="Times New Roman"/>
          <w:sz w:val="24"/>
          <w:szCs w:val="24"/>
          <w:lang w:eastAsia="el-GR"/>
        </w:rPr>
        <w:t>Τονικές αρμονίες και αντιθέσεις.</w:t>
      </w:r>
    </w:p>
    <w:p w:rsidR="00C7558B" w:rsidRPr="00520D0E" w:rsidRDefault="00C7558B" w:rsidP="00C7558B">
      <w:pPr>
        <w:pStyle w:val="a3"/>
        <w:spacing w:before="282" w:after="0" w:line="240" w:lineRule="auto"/>
        <w:ind w:left="1440" w:right="724"/>
        <w:rPr>
          <w:rFonts w:ascii="Times New Roman" w:eastAsia="Times New Roman" w:hAnsi="Times New Roman" w:cs="Times New Roman"/>
          <w:sz w:val="24"/>
          <w:szCs w:val="24"/>
          <w:lang w:eastAsia="el-GR"/>
        </w:rPr>
      </w:pPr>
      <w:r w:rsidRPr="00520D0E">
        <w:rPr>
          <w:rFonts w:ascii="Times New Roman" w:eastAsia="Times New Roman" w:hAnsi="Times New Roman" w:cs="Times New Roman"/>
          <w:sz w:val="24"/>
          <w:szCs w:val="24"/>
          <w:lang w:eastAsia="el-GR"/>
        </w:rPr>
        <w:t xml:space="preserve">Σημείο, γραμμή, σχήμα, </w:t>
      </w:r>
      <w:proofErr w:type="spellStart"/>
      <w:r w:rsidRPr="00520D0E">
        <w:rPr>
          <w:rFonts w:ascii="Times New Roman" w:eastAsia="Times New Roman" w:hAnsi="Times New Roman" w:cs="Times New Roman"/>
          <w:sz w:val="24"/>
          <w:szCs w:val="24"/>
          <w:lang w:eastAsia="el-GR"/>
        </w:rPr>
        <w:t>γραφισμοί</w:t>
      </w:r>
      <w:proofErr w:type="spellEnd"/>
      <w:r w:rsidRPr="00520D0E">
        <w:rPr>
          <w:rFonts w:ascii="Times New Roman" w:eastAsia="Times New Roman" w:hAnsi="Times New Roman" w:cs="Times New Roman"/>
          <w:sz w:val="24"/>
          <w:szCs w:val="24"/>
          <w:lang w:eastAsia="el-GR"/>
        </w:rPr>
        <w:t>, μοτίβα.</w:t>
      </w:r>
    </w:p>
    <w:p w:rsidR="00C7558B" w:rsidRPr="00520D0E" w:rsidRDefault="00C7558B" w:rsidP="00C7558B">
      <w:pPr>
        <w:pStyle w:val="a3"/>
        <w:spacing w:before="282" w:after="0" w:line="240" w:lineRule="auto"/>
        <w:ind w:left="1440" w:right="724"/>
        <w:rPr>
          <w:rFonts w:ascii="Times New Roman" w:eastAsia="Times New Roman" w:hAnsi="Times New Roman" w:cs="Times New Roman"/>
          <w:sz w:val="24"/>
          <w:szCs w:val="24"/>
          <w:lang w:eastAsia="el-GR"/>
        </w:rPr>
      </w:pPr>
    </w:p>
    <w:p w:rsidR="00C7558B" w:rsidRPr="00520D0E" w:rsidRDefault="00C7558B" w:rsidP="00C7558B">
      <w:pPr>
        <w:pStyle w:val="a3"/>
        <w:numPr>
          <w:ilvl w:val="0"/>
          <w:numId w:val="8"/>
        </w:numPr>
        <w:spacing w:before="100" w:beforeAutospacing="1" w:after="120" w:line="360" w:lineRule="auto"/>
        <w:ind w:right="720"/>
        <w:rPr>
          <w:rFonts w:ascii="Times New Roman" w:eastAsia="Times New Roman" w:hAnsi="Times New Roman" w:cs="Times New Roman"/>
          <w:sz w:val="24"/>
          <w:szCs w:val="24"/>
          <w:lang w:eastAsia="el-GR"/>
        </w:rPr>
      </w:pPr>
      <w:r w:rsidRPr="00520D0E">
        <w:rPr>
          <w:rFonts w:ascii="Times New Roman" w:eastAsia="Times New Roman" w:hAnsi="Times New Roman" w:cs="Times New Roman"/>
          <w:sz w:val="24"/>
          <w:szCs w:val="24"/>
          <w:lang w:eastAsia="el-GR"/>
        </w:rPr>
        <w:t>Σχέδιο: Ανθρώπινη μορφή σε κίνηση (βασικοί άξονες, αναλογίες, γεωμετρικά σχήματα).</w:t>
      </w:r>
    </w:p>
    <w:p w:rsidR="00C7558B" w:rsidRPr="00520D0E" w:rsidRDefault="00C7558B" w:rsidP="00C7558B">
      <w:pPr>
        <w:pStyle w:val="a3"/>
        <w:numPr>
          <w:ilvl w:val="0"/>
          <w:numId w:val="8"/>
        </w:numPr>
        <w:spacing w:before="100" w:beforeAutospacing="1" w:after="120" w:line="360" w:lineRule="auto"/>
        <w:ind w:right="720"/>
        <w:rPr>
          <w:rFonts w:ascii="Times New Roman" w:eastAsia="Times New Roman" w:hAnsi="Times New Roman" w:cs="Times New Roman"/>
          <w:sz w:val="24"/>
          <w:szCs w:val="24"/>
          <w:lang w:eastAsia="el-GR"/>
        </w:rPr>
      </w:pPr>
      <w:r w:rsidRPr="00520D0E">
        <w:rPr>
          <w:rFonts w:ascii="Times New Roman" w:eastAsia="Times New Roman" w:hAnsi="Times New Roman" w:cs="Times New Roman"/>
          <w:sz w:val="24"/>
          <w:szCs w:val="24"/>
          <w:lang w:eastAsia="el-GR"/>
        </w:rPr>
        <w:t>Θεωρία των χρωμάτων. Ασκήσεις και συνθέσεις με:</w:t>
      </w:r>
    </w:p>
    <w:p w:rsidR="00C7558B" w:rsidRPr="00520D0E" w:rsidRDefault="00C7558B" w:rsidP="00C7558B">
      <w:pPr>
        <w:pStyle w:val="a3"/>
        <w:numPr>
          <w:ilvl w:val="0"/>
          <w:numId w:val="9"/>
        </w:numPr>
        <w:spacing w:before="100" w:beforeAutospacing="1" w:after="100" w:afterAutospacing="1" w:line="240" w:lineRule="auto"/>
        <w:ind w:right="724"/>
        <w:rPr>
          <w:rFonts w:ascii="Times New Roman" w:eastAsia="Times New Roman" w:hAnsi="Times New Roman" w:cs="Times New Roman"/>
          <w:sz w:val="24"/>
          <w:szCs w:val="24"/>
          <w:lang w:eastAsia="el-GR"/>
        </w:rPr>
      </w:pPr>
      <w:r w:rsidRPr="00520D0E">
        <w:rPr>
          <w:rFonts w:ascii="Times New Roman" w:eastAsia="Times New Roman" w:hAnsi="Times New Roman" w:cs="Times New Roman"/>
          <w:sz w:val="24"/>
          <w:szCs w:val="24"/>
          <w:lang w:eastAsia="el-GR"/>
        </w:rPr>
        <w:t>Βασικά και δευτερογενή χρώματα</w:t>
      </w:r>
    </w:p>
    <w:p w:rsidR="00C7558B" w:rsidRPr="00520D0E" w:rsidRDefault="00C7558B" w:rsidP="00C7558B">
      <w:pPr>
        <w:pStyle w:val="a3"/>
        <w:numPr>
          <w:ilvl w:val="0"/>
          <w:numId w:val="9"/>
        </w:numPr>
        <w:spacing w:before="100" w:beforeAutospacing="1" w:after="100" w:afterAutospacing="1" w:line="240" w:lineRule="auto"/>
        <w:ind w:right="724"/>
        <w:rPr>
          <w:rFonts w:ascii="Times New Roman" w:eastAsia="Times New Roman" w:hAnsi="Times New Roman" w:cs="Times New Roman"/>
          <w:sz w:val="18"/>
          <w:szCs w:val="18"/>
          <w:lang w:eastAsia="el-GR"/>
        </w:rPr>
      </w:pPr>
      <w:r w:rsidRPr="00520D0E">
        <w:rPr>
          <w:rFonts w:ascii="Times New Roman" w:eastAsia="Times New Roman" w:hAnsi="Times New Roman" w:cs="Times New Roman"/>
          <w:sz w:val="24"/>
          <w:szCs w:val="24"/>
          <w:lang w:eastAsia="el-GR"/>
        </w:rPr>
        <w:lastRenderedPageBreak/>
        <w:t>Συμπληρωματικά χρώματα</w:t>
      </w:r>
    </w:p>
    <w:p w:rsidR="00C7558B" w:rsidRPr="00520D0E" w:rsidRDefault="00C7558B" w:rsidP="00C7558B">
      <w:pPr>
        <w:pStyle w:val="a3"/>
        <w:numPr>
          <w:ilvl w:val="0"/>
          <w:numId w:val="9"/>
        </w:numPr>
        <w:spacing w:before="100" w:beforeAutospacing="1" w:after="100" w:afterAutospacing="1" w:line="240" w:lineRule="auto"/>
        <w:ind w:right="724"/>
        <w:rPr>
          <w:rFonts w:ascii="Times New Roman" w:eastAsia="Times New Roman" w:hAnsi="Times New Roman" w:cs="Times New Roman"/>
          <w:sz w:val="18"/>
          <w:szCs w:val="18"/>
          <w:lang w:eastAsia="el-GR"/>
        </w:rPr>
      </w:pPr>
      <w:r w:rsidRPr="00520D0E">
        <w:rPr>
          <w:rFonts w:ascii="Times New Roman" w:eastAsia="Times New Roman" w:hAnsi="Times New Roman" w:cs="Times New Roman"/>
          <w:sz w:val="24"/>
          <w:szCs w:val="24"/>
          <w:lang w:eastAsia="el-GR"/>
        </w:rPr>
        <w:t>Θερμά – Ψυχρά</w:t>
      </w:r>
    </w:p>
    <w:p w:rsidR="00C7558B" w:rsidRPr="00520D0E" w:rsidRDefault="00C7558B" w:rsidP="00C7558B">
      <w:pPr>
        <w:pStyle w:val="a3"/>
        <w:numPr>
          <w:ilvl w:val="0"/>
          <w:numId w:val="9"/>
        </w:numPr>
        <w:spacing w:before="100" w:beforeAutospacing="1" w:after="100" w:afterAutospacing="1" w:line="240" w:lineRule="auto"/>
        <w:ind w:right="724"/>
        <w:rPr>
          <w:rFonts w:ascii="Times New Roman" w:eastAsia="Times New Roman" w:hAnsi="Times New Roman" w:cs="Times New Roman"/>
          <w:sz w:val="18"/>
          <w:szCs w:val="18"/>
          <w:lang w:eastAsia="el-GR"/>
        </w:rPr>
      </w:pPr>
      <w:r w:rsidRPr="00520D0E">
        <w:rPr>
          <w:rFonts w:ascii="Times New Roman" w:eastAsia="Times New Roman" w:hAnsi="Times New Roman" w:cs="Times New Roman"/>
          <w:sz w:val="24"/>
          <w:szCs w:val="24"/>
          <w:lang w:eastAsia="el-GR"/>
        </w:rPr>
        <w:t>Όλη την παλέτα (Τονικές χρωματικές αρμονίες και αντιθέσεις)</w:t>
      </w:r>
    </w:p>
    <w:p w:rsidR="00C7558B" w:rsidRPr="00520D0E" w:rsidRDefault="00C7558B" w:rsidP="00C7558B">
      <w:pPr>
        <w:numPr>
          <w:ilvl w:val="0"/>
          <w:numId w:val="5"/>
        </w:numPr>
        <w:spacing w:before="100" w:beforeAutospacing="1" w:after="100" w:afterAutospacing="1" w:line="240" w:lineRule="auto"/>
        <w:rPr>
          <w:rFonts w:ascii="Times New Roman" w:eastAsia="Times New Roman" w:hAnsi="Times New Roman" w:cs="Times New Roman"/>
          <w:sz w:val="18"/>
          <w:szCs w:val="18"/>
          <w:lang w:val="el-GR" w:eastAsia="el-GR"/>
        </w:rPr>
      </w:pPr>
      <w:r w:rsidRPr="00520D0E">
        <w:rPr>
          <w:rFonts w:ascii="Times New Roman" w:eastAsia="Times New Roman" w:hAnsi="Times New Roman" w:cs="Times New Roman"/>
          <w:sz w:val="24"/>
          <w:szCs w:val="24"/>
          <w:u w:val="single"/>
          <w:lang w:val="el-GR" w:eastAsia="el-GR"/>
        </w:rPr>
        <w:t>Απόδοση του τρισδιάστατου χώρου εκ του φυσικού και από μνήμης</w:t>
      </w:r>
    </w:p>
    <w:p w:rsidR="00C7558B" w:rsidRPr="00520D0E" w:rsidRDefault="00C7558B" w:rsidP="00C7558B">
      <w:pPr>
        <w:tabs>
          <w:tab w:val="left" w:pos="1530"/>
        </w:tabs>
        <w:spacing w:before="100" w:beforeAutospacing="1" w:after="100" w:afterAutospacing="1" w:line="240" w:lineRule="auto"/>
        <w:ind w:left="1440" w:hanging="360"/>
        <w:rPr>
          <w:rFonts w:ascii="Times New Roman" w:eastAsia="Times New Roman" w:hAnsi="Times New Roman" w:cs="Times New Roman"/>
          <w:sz w:val="24"/>
          <w:szCs w:val="24"/>
          <w:lang w:val="el-GR" w:eastAsia="el-GR"/>
        </w:rPr>
      </w:pPr>
      <w:r w:rsidRPr="00520D0E">
        <w:rPr>
          <w:rFonts w:ascii="Times New Roman" w:eastAsia="Times New Roman" w:hAnsi="Times New Roman" w:cs="Times New Roman"/>
          <w:sz w:val="24"/>
          <w:szCs w:val="24"/>
          <w:lang w:val="el-GR" w:eastAsia="el-GR"/>
        </w:rPr>
        <w:t>1.   Προοπτική με ένα σημείο φυγής (σχέδιο).</w:t>
      </w:r>
    </w:p>
    <w:p w:rsidR="00C7558B" w:rsidRPr="00520D0E" w:rsidRDefault="00C7558B" w:rsidP="00C7558B">
      <w:pPr>
        <w:tabs>
          <w:tab w:val="left" w:pos="1530"/>
        </w:tabs>
        <w:spacing w:before="100" w:beforeAutospacing="1" w:after="100" w:afterAutospacing="1" w:line="240" w:lineRule="auto"/>
        <w:ind w:left="1440" w:hanging="360"/>
        <w:rPr>
          <w:rFonts w:ascii="Times New Roman" w:eastAsia="Times New Roman" w:hAnsi="Times New Roman" w:cs="Times New Roman"/>
          <w:sz w:val="24"/>
          <w:szCs w:val="24"/>
          <w:lang w:val="el-GR" w:eastAsia="el-GR"/>
        </w:rPr>
      </w:pPr>
      <w:r w:rsidRPr="00520D0E">
        <w:rPr>
          <w:rFonts w:ascii="Times New Roman" w:eastAsia="Times New Roman" w:hAnsi="Times New Roman" w:cs="Times New Roman"/>
          <w:sz w:val="24"/>
          <w:szCs w:val="24"/>
          <w:lang w:val="el-GR" w:eastAsia="el-GR"/>
        </w:rPr>
        <w:t>2.   Αξιοποίηση της χρωματικής θεωρίας για την απόδοση του βάθους.</w:t>
      </w:r>
    </w:p>
    <w:p w:rsidR="00C7558B" w:rsidRPr="00520D0E" w:rsidRDefault="00C7558B" w:rsidP="00C7558B">
      <w:pPr>
        <w:tabs>
          <w:tab w:val="left" w:pos="1530"/>
        </w:tabs>
        <w:spacing w:before="100" w:beforeAutospacing="1" w:after="100" w:afterAutospacing="1" w:line="240" w:lineRule="auto"/>
        <w:ind w:left="1440" w:hanging="360"/>
        <w:rPr>
          <w:rFonts w:ascii="Times New Roman" w:eastAsia="Times New Roman" w:hAnsi="Times New Roman" w:cs="Times New Roman"/>
          <w:sz w:val="24"/>
          <w:szCs w:val="24"/>
          <w:lang w:val="el-GR" w:eastAsia="el-GR"/>
        </w:rPr>
      </w:pPr>
      <w:r w:rsidRPr="00520D0E">
        <w:rPr>
          <w:rFonts w:ascii="Times New Roman" w:eastAsia="Times New Roman" w:hAnsi="Times New Roman" w:cs="Times New Roman"/>
          <w:sz w:val="24"/>
          <w:szCs w:val="24"/>
          <w:lang w:val="el-GR" w:eastAsia="el-GR"/>
        </w:rPr>
        <w:t xml:space="preserve">3.  Συνθέσεις στο χώρο: σχέδιο και χρώμα από παρατήρηση. </w:t>
      </w:r>
    </w:p>
    <w:p w:rsidR="00C7558B" w:rsidRPr="00520D0E" w:rsidRDefault="00C7558B" w:rsidP="00C7558B">
      <w:pPr>
        <w:spacing w:before="100" w:beforeAutospacing="1" w:after="100" w:afterAutospacing="1" w:line="240" w:lineRule="auto"/>
        <w:ind w:left="360"/>
        <w:rPr>
          <w:rFonts w:ascii="Times New Roman" w:eastAsia="Times New Roman" w:hAnsi="Times New Roman" w:cs="Times New Roman"/>
          <w:sz w:val="24"/>
          <w:szCs w:val="24"/>
          <w:u w:val="single"/>
          <w:lang w:val="el-GR" w:eastAsia="el-GR"/>
        </w:rPr>
      </w:pPr>
    </w:p>
    <w:p w:rsidR="00C7558B" w:rsidRPr="00520D0E" w:rsidRDefault="00C7558B" w:rsidP="00C7558B">
      <w:pPr>
        <w:spacing w:before="32" w:after="0" w:line="240" w:lineRule="auto"/>
        <w:ind w:left="373" w:right="150" w:hanging="349"/>
        <w:rPr>
          <w:rFonts w:ascii="Times New Roman" w:eastAsia="Times New Roman" w:hAnsi="Times New Roman" w:cs="Times New Roman"/>
          <w:sz w:val="24"/>
          <w:szCs w:val="24"/>
          <w:lang w:val="el-GR" w:eastAsia="el-GR"/>
        </w:rPr>
      </w:pPr>
    </w:p>
    <w:p w:rsidR="00C7558B" w:rsidRPr="00520D0E" w:rsidRDefault="00C7558B" w:rsidP="00C7558B">
      <w:pPr>
        <w:spacing w:before="100" w:beforeAutospacing="1" w:after="100" w:afterAutospacing="1" w:line="240" w:lineRule="auto"/>
        <w:jc w:val="center"/>
        <w:rPr>
          <w:rFonts w:ascii="Times New Roman" w:eastAsia="Times New Roman" w:hAnsi="Times New Roman" w:cs="Times New Roman"/>
          <w:sz w:val="18"/>
          <w:szCs w:val="18"/>
          <w:lang w:eastAsia="el-GR"/>
        </w:rPr>
      </w:pPr>
      <w:proofErr w:type="spellStart"/>
      <w:r w:rsidRPr="00520D0E">
        <w:rPr>
          <w:rFonts w:ascii="Times New Roman" w:eastAsia="Times New Roman" w:hAnsi="Times New Roman" w:cs="Times New Roman"/>
          <w:b/>
          <w:bCs/>
          <w:sz w:val="24"/>
          <w:szCs w:val="24"/>
          <w:lang w:eastAsia="el-GR"/>
        </w:rPr>
        <w:t>Ύλη</w:t>
      </w:r>
      <w:proofErr w:type="spellEnd"/>
      <w:r w:rsidRPr="00520D0E">
        <w:rPr>
          <w:rFonts w:ascii="Times New Roman" w:eastAsia="Times New Roman" w:hAnsi="Times New Roman" w:cs="Times New Roman"/>
          <w:b/>
          <w:bCs/>
          <w:sz w:val="24"/>
          <w:szCs w:val="24"/>
          <w:lang w:eastAsia="el-GR"/>
        </w:rPr>
        <w:t xml:space="preserve"> </w:t>
      </w:r>
      <w:proofErr w:type="spellStart"/>
      <w:r w:rsidRPr="00520D0E">
        <w:rPr>
          <w:rFonts w:ascii="Times New Roman" w:eastAsia="Times New Roman" w:hAnsi="Times New Roman" w:cs="Times New Roman"/>
          <w:b/>
          <w:bCs/>
          <w:sz w:val="24"/>
          <w:szCs w:val="24"/>
          <w:lang w:eastAsia="el-GR"/>
        </w:rPr>
        <w:t>κατατακτηρίων</w:t>
      </w:r>
      <w:proofErr w:type="spellEnd"/>
      <w:r w:rsidRPr="00520D0E">
        <w:rPr>
          <w:rFonts w:ascii="Times New Roman" w:eastAsia="Times New Roman" w:hAnsi="Times New Roman" w:cs="Times New Roman"/>
          <w:b/>
          <w:bCs/>
          <w:sz w:val="24"/>
          <w:szCs w:val="24"/>
          <w:lang w:eastAsia="el-GR"/>
        </w:rPr>
        <w:t xml:space="preserve"> </w:t>
      </w:r>
      <w:proofErr w:type="spellStart"/>
      <w:r w:rsidRPr="00520D0E">
        <w:rPr>
          <w:rFonts w:ascii="Times New Roman" w:eastAsia="Times New Roman" w:hAnsi="Times New Roman" w:cs="Times New Roman"/>
          <w:b/>
          <w:bCs/>
          <w:sz w:val="24"/>
          <w:szCs w:val="24"/>
          <w:lang w:eastAsia="el-GR"/>
        </w:rPr>
        <w:t>για</w:t>
      </w:r>
      <w:proofErr w:type="spellEnd"/>
      <w:r w:rsidRPr="00520D0E">
        <w:rPr>
          <w:rFonts w:ascii="Times New Roman" w:eastAsia="Times New Roman" w:hAnsi="Times New Roman" w:cs="Times New Roman"/>
          <w:b/>
          <w:bCs/>
          <w:sz w:val="24"/>
          <w:szCs w:val="24"/>
          <w:lang w:eastAsia="el-GR"/>
        </w:rPr>
        <w:t xml:space="preserve"> Γ’ </w:t>
      </w:r>
      <w:proofErr w:type="spellStart"/>
      <w:r w:rsidRPr="00520D0E">
        <w:rPr>
          <w:rFonts w:ascii="Times New Roman" w:eastAsia="Times New Roman" w:hAnsi="Times New Roman" w:cs="Times New Roman"/>
          <w:b/>
          <w:bCs/>
          <w:sz w:val="24"/>
          <w:szCs w:val="24"/>
          <w:lang w:eastAsia="el-GR"/>
        </w:rPr>
        <w:t>γυμνασίου</w:t>
      </w:r>
      <w:proofErr w:type="spellEnd"/>
    </w:p>
    <w:p w:rsidR="00C7558B" w:rsidRPr="00520D0E" w:rsidRDefault="00C7558B" w:rsidP="00C7558B">
      <w:pPr>
        <w:numPr>
          <w:ilvl w:val="0"/>
          <w:numId w:val="6"/>
        </w:numPr>
        <w:spacing w:before="100" w:beforeAutospacing="1" w:after="120" w:line="360" w:lineRule="auto"/>
        <w:rPr>
          <w:rFonts w:ascii="Times New Roman" w:eastAsia="Times New Roman" w:hAnsi="Times New Roman" w:cs="Times New Roman"/>
          <w:sz w:val="18"/>
          <w:szCs w:val="18"/>
          <w:lang w:eastAsia="el-GR"/>
        </w:rPr>
      </w:pPr>
      <w:proofErr w:type="spellStart"/>
      <w:r w:rsidRPr="00520D0E">
        <w:rPr>
          <w:rFonts w:ascii="Times New Roman" w:eastAsia="Times New Roman" w:hAnsi="Times New Roman" w:cs="Times New Roman"/>
          <w:sz w:val="24"/>
          <w:szCs w:val="24"/>
          <w:lang w:eastAsia="el-GR"/>
        </w:rPr>
        <w:t>Βασικές</w:t>
      </w:r>
      <w:proofErr w:type="spellEnd"/>
      <w:r w:rsidRPr="00520D0E">
        <w:rPr>
          <w:rFonts w:ascii="Times New Roman" w:eastAsia="Times New Roman" w:hAnsi="Times New Roman" w:cs="Times New Roman"/>
          <w:sz w:val="24"/>
          <w:szCs w:val="24"/>
          <w:lang w:eastAsia="el-GR"/>
        </w:rPr>
        <w:t xml:space="preserve"> </w:t>
      </w:r>
      <w:proofErr w:type="spellStart"/>
      <w:r w:rsidRPr="00520D0E">
        <w:rPr>
          <w:rFonts w:ascii="Times New Roman" w:eastAsia="Times New Roman" w:hAnsi="Times New Roman" w:cs="Times New Roman"/>
          <w:sz w:val="24"/>
          <w:szCs w:val="24"/>
          <w:lang w:eastAsia="el-GR"/>
        </w:rPr>
        <w:t>αρχές</w:t>
      </w:r>
      <w:proofErr w:type="spellEnd"/>
      <w:r w:rsidRPr="00520D0E">
        <w:rPr>
          <w:rFonts w:ascii="Times New Roman" w:eastAsia="Times New Roman" w:hAnsi="Times New Roman" w:cs="Times New Roman"/>
          <w:sz w:val="24"/>
          <w:szCs w:val="24"/>
          <w:lang w:eastAsia="el-GR"/>
        </w:rPr>
        <w:t xml:space="preserve"> </w:t>
      </w:r>
      <w:proofErr w:type="spellStart"/>
      <w:r w:rsidRPr="00520D0E">
        <w:rPr>
          <w:rFonts w:ascii="Times New Roman" w:eastAsia="Times New Roman" w:hAnsi="Times New Roman" w:cs="Times New Roman"/>
          <w:sz w:val="24"/>
          <w:szCs w:val="24"/>
          <w:lang w:eastAsia="el-GR"/>
        </w:rPr>
        <w:t>ελευθέρου</w:t>
      </w:r>
      <w:proofErr w:type="spellEnd"/>
      <w:r w:rsidRPr="00520D0E">
        <w:rPr>
          <w:rFonts w:ascii="Times New Roman" w:eastAsia="Times New Roman" w:hAnsi="Times New Roman" w:cs="Times New Roman"/>
          <w:sz w:val="24"/>
          <w:szCs w:val="24"/>
          <w:lang w:eastAsia="el-GR"/>
        </w:rPr>
        <w:t xml:space="preserve"> </w:t>
      </w:r>
      <w:proofErr w:type="spellStart"/>
      <w:r w:rsidRPr="00520D0E">
        <w:rPr>
          <w:rFonts w:ascii="Times New Roman" w:eastAsia="Times New Roman" w:hAnsi="Times New Roman" w:cs="Times New Roman"/>
          <w:sz w:val="24"/>
          <w:szCs w:val="24"/>
          <w:lang w:eastAsia="el-GR"/>
        </w:rPr>
        <w:t>σχεδίου</w:t>
      </w:r>
      <w:proofErr w:type="spellEnd"/>
      <w:r w:rsidRPr="00520D0E">
        <w:rPr>
          <w:rFonts w:ascii="Times New Roman" w:eastAsia="Times New Roman" w:hAnsi="Times New Roman" w:cs="Times New Roman"/>
          <w:sz w:val="24"/>
          <w:szCs w:val="24"/>
          <w:lang w:eastAsia="el-GR"/>
        </w:rPr>
        <w:t>.</w:t>
      </w:r>
    </w:p>
    <w:p w:rsidR="00C7558B" w:rsidRPr="00520D0E" w:rsidRDefault="00C7558B" w:rsidP="00C7558B">
      <w:pPr>
        <w:numPr>
          <w:ilvl w:val="0"/>
          <w:numId w:val="6"/>
        </w:numPr>
        <w:spacing w:before="100" w:beforeAutospacing="1" w:after="120" w:line="360" w:lineRule="auto"/>
        <w:rPr>
          <w:rFonts w:ascii="Times New Roman" w:eastAsia="Times New Roman" w:hAnsi="Times New Roman" w:cs="Times New Roman"/>
          <w:sz w:val="18"/>
          <w:szCs w:val="18"/>
          <w:lang w:val="el-GR" w:eastAsia="el-GR"/>
        </w:rPr>
      </w:pPr>
      <w:r w:rsidRPr="00520D0E">
        <w:rPr>
          <w:rFonts w:ascii="Times New Roman" w:eastAsia="Times New Roman" w:hAnsi="Times New Roman" w:cs="Times New Roman"/>
          <w:sz w:val="24"/>
          <w:szCs w:val="24"/>
          <w:lang w:val="el-GR" w:eastAsia="el-GR"/>
        </w:rPr>
        <w:t>Στοιχειώδεις γνώσεις γραμμικού σχεδίου (απλές γεωμετρικές κατασκευές, απλά διακοσμητικά σχέδια, τρισδιάστατα σχήματα) - Χρήση εργαλείων μέτρησης (χάρακας, μοιρογνωμόνιο, τρίγωνο).</w:t>
      </w:r>
    </w:p>
    <w:p w:rsidR="00C7558B" w:rsidRPr="00520D0E" w:rsidRDefault="00C7558B" w:rsidP="00C7558B">
      <w:pPr>
        <w:numPr>
          <w:ilvl w:val="0"/>
          <w:numId w:val="6"/>
        </w:numPr>
        <w:spacing w:before="100" w:beforeAutospacing="1" w:after="120" w:line="360" w:lineRule="auto"/>
        <w:rPr>
          <w:rFonts w:ascii="Times New Roman" w:hAnsi="Times New Roman" w:cs="Times New Roman"/>
          <w:lang w:val="el-GR"/>
        </w:rPr>
      </w:pPr>
      <w:r w:rsidRPr="00520D0E">
        <w:rPr>
          <w:rFonts w:ascii="Times New Roman" w:eastAsia="Times New Roman" w:hAnsi="Times New Roman" w:cs="Times New Roman"/>
          <w:sz w:val="24"/>
          <w:szCs w:val="24"/>
          <w:lang w:val="el-GR" w:eastAsia="el-GR"/>
        </w:rPr>
        <w:t>Χρωματική θεωρία, χρωματικές και τονικές διαβαθμίσεις.</w:t>
      </w:r>
    </w:p>
    <w:p w:rsidR="00C7558B" w:rsidRPr="00520D0E" w:rsidRDefault="00C7558B" w:rsidP="00C7558B">
      <w:pPr>
        <w:numPr>
          <w:ilvl w:val="0"/>
          <w:numId w:val="7"/>
        </w:numPr>
        <w:spacing w:before="100" w:beforeAutospacing="1" w:after="120" w:line="360" w:lineRule="auto"/>
        <w:rPr>
          <w:rFonts w:ascii="Times New Roman" w:eastAsia="Times New Roman" w:hAnsi="Times New Roman" w:cs="Times New Roman"/>
          <w:sz w:val="18"/>
          <w:szCs w:val="18"/>
          <w:lang w:val="el-GR" w:eastAsia="el-GR"/>
        </w:rPr>
      </w:pPr>
      <w:r w:rsidRPr="00520D0E">
        <w:rPr>
          <w:rFonts w:ascii="Times New Roman" w:eastAsia="Times New Roman" w:hAnsi="Times New Roman" w:cs="Times New Roman"/>
          <w:sz w:val="24"/>
          <w:szCs w:val="24"/>
          <w:lang w:val="el-GR" w:eastAsia="el-GR"/>
        </w:rPr>
        <w:t xml:space="preserve">Υφές: Δημιουργία διαφορετικών υφών με χαρτί (κολάζ), με τονικότητα, με χρώμα. </w:t>
      </w:r>
    </w:p>
    <w:p w:rsidR="00C7558B" w:rsidRPr="00520D0E" w:rsidRDefault="00C7558B" w:rsidP="00C7558B">
      <w:pPr>
        <w:numPr>
          <w:ilvl w:val="0"/>
          <w:numId w:val="7"/>
        </w:numPr>
        <w:spacing w:before="100" w:beforeAutospacing="1" w:after="120" w:line="360" w:lineRule="auto"/>
        <w:rPr>
          <w:rFonts w:ascii="Times New Roman" w:eastAsia="Times New Roman" w:hAnsi="Times New Roman" w:cs="Times New Roman"/>
          <w:sz w:val="18"/>
          <w:szCs w:val="18"/>
          <w:lang w:eastAsia="el-GR"/>
        </w:rPr>
      </w:pPr>
      <w:proofErr w:type="spellStart"/>
      <w:r w:rsidRPr="00520D0E">
        <w:rPr>
          <w:rFonts w:ascii="Times New Roman" w:eastAsia="Times New Roman" w:hAnsi="Times New Roman" w:cs="Times New Roman"/>
          <w:sz w:val="24"/>
          <w:szCs w:val="24"/>
          <w:lang w:eastAsia="el-GR"/>
        </w:rPr>
        <w:t>Χώρος</w:t>
      </w:r>
      <w:proofErr w:type="spellEnd"/>
      <w:r w:rsidRPr="00520D0E">
        <w:rPr>
          <w:rFonts w:ascii="Times New Roman" w:eastAsia="Times New Roman" w:hAnsi="Times New Roman" w:cs="Times New Roman"/>
          <w:sz w:val="24"/>
          <w:szCs w:val="24"/>
          <w:lang w:eastAsia="el-GR"/>
        </w:rPr>
        <w:t xml:space="preserve"> –</w:t>
      </w:r>
      <w:proofErr w:type="spellStart"/>
      <w:r w:rsidRPr="00520D0E">
        <w:rPr>
          <w:rFonts w:ascii="Times New Roman" w:eastAsia="Times New Roman" w:hAnsi="Times New Roman" w:cs="Times New Roman"/>
          <w:sz w:val="24"/>
          <w:szCs w:val="24"/>
          <w:lang w:eastAsia="el-GR"/>
        </w:rPr>
        <w:t>όγκος</w:t>
      </w:r>
      <w:proofErr w:type="spellEnd"/>
      <w:r w:rsidRPr="00520D0E">
        <w:rPr>
          <w:rFonts w:ascii="Times New Roman" w:eastAsia="Times New Roman" w:hAnsi="Times New Roman" w:cs="Times New Roman"/>
          <w:sz w:val="24"/>
          <w:szCs w:val="24"/>
          <w:lang w:eastAsia="el-GR"/>
        </w:rPr>
        <w:t>.</w:t>
      </w:r>
    </w:p>
    <w:p w:rsidR="00C7558B" w:rsidRPr="00520D0E" w:rsidRDefault="00C7558B" w:rsidP="00C7558B">
      <w:pPr>
        <w:spacing w:after="0"/>
        <w:rPr>
          <w:rFonts w:ascii="Times New Roman" w:hAnsi="Times New Roman" w:cs="Times New Roman"/>
          <w:sz w:val="24"/>
          <w:szCs w:val="24"/>
          <w:lang w:val="el-GR"/>
        </w:rPr>
      </w:pPr>
    </w:p>
    <w:p w:rsidR="00A36CFC" w:rsidRPr="00520D0E" w:rsidRDefault="00A36CFC" w:rsidP="00A36CFC">
      <w:pPr>
        <w:spacing w:before="100" w:beforeAutospacing="1" w:after="100" w:afterAutospacing="1" w:line="240" w:lineRule="auto"/>
        <w:jc w:val="both"/>
        <w:rPr>
          <w:rFonts w:ascii="Times New Roman" w:eastAsia="Times New Roman" w:hAnsi="Times New Roman" w:cs="Times New Roman"/>
          <w:sz w:val="24"/>
          <w:szCs w:val="24"/>
          <w:lang w:val="el-GR"/>
        </w:rPr>
      </w:pPr>
    </w:p>
    <w:p w:rsidR="00A36CFC" w:rsidRDefault="00A36CFC" w:rsidP="00A36CFC">
      <w:pPr>
        <w:jc w:val="center"/>
        <w:rPr>
          <w:rFonts w:ascii="Times New Roman" w:hAnsi="Times New Roman" w:cs="Times New Roman"/>
          <w:lang w:val="el-GR"/>
        </w:rPr>
      </w:pPr>
      <w:r w:rsidRPr="00520D0E">
        <w:rPr>
          <w:rFonts w:ascii="Times New Roman" w:hAnsi="Times New Roman" w:cs="Times New Roman"/>
          <w:lang w:val="el-GR"/>
        </w:rPr>
        <w:t>Β΄ ΚΑΙ Γ’ ΤΑΞΗ ΚΑΛΛΙΤΕΧΝΙΚΟΥ ΓΥΜΝΑΣΙΟΥ ΑΘΗΝΩΝ</w:t>
      </w:r>
    </w:p>
    <w:p w:rsidR="00520D0E" w:rsidRPr="00520D0E" w:rsidRDefault="00520D0E" w:rsidP="00A36CFC">
      <w:pPr>
        <w:jc w:val="center"/>
        <w:rPr>
          <w:rFonts w:ascii="Times New Roman" w:hAnsi="Times New Roman" w:cs="Times New Roman"/>
          <w:sz w:val="24"/>
          <w:szCs w:val="24"/>
          <w:lang w:val="el-GR"/>
        </w:rPr>
      </w:pPr>
      <w:r>
        <w:rPr>
          <w:rFonts w:ascii="Times New Roman" w:hAnsi="Times New Roman" w:cs="Times New Roman"/>
          <w:lang w:val="el-GR"/>
        </w:rPr>
        <w:t>ΚΑΤΕΥΘΥΝΣΗ ΘΕΑΤΡΟΥ - ΚΙΝΗΜΑΤΟΓΡΑΦΟΥ</w:t>
      </w:r>
    </w:p>
    <w:p w:rsidR="00A36CFC" w:rsidRPr="00520D0E" w:rsidRDefault="00A36CFC" w:rsidP="00A36CFC">
      <w:pPr>
        <w:jc w:val="center"/>
        <w:rPr>
          <w:rFonts w:ascii="Times New Roman" w:hAnsi="Times New Roman" w:cs="Times New Roman"/>
          <w:sz w:val="24"/>
          <w:szCs w:val="24"/>
          <w:lang w:val="el-GR"/>
        </w:rPr>
      </w:pPr>
      <w:r w:rsidRPr="00520D0E">
        <w:rPr>
          <w:rFonts w:ascii="Times New Roman" w:hAnsi="Times New Roman" w:cs="Times New Roman"/>
          <w:sz w:val="24"/>
          <w:szCs w:val="24"/>
          <w:lang w:val="el-GR"/>
        </w:rPr>
        <w:t>Υποκριτική – Αυτοσχεδιασμός</w:t>
      </w:r>
    </w:p>
    <w:p w:rsidR="00A36CFC" w:rsidRPr="00520D0E" w:rsidRDefault="00A36CFC" w:rsidP="00A36CFC">
      <w:pPr>
        <w:jc w:val="center"/>
        <w:rPr>
          <w:rFonts w:ascii="Times New Roman" w:hAnsi="Times New Roman" w:cs="Times New Roman"/>
          <w:sz w:val="24"/>
          <w:szCs w:val="24"/>
          <w:lang w:val="el-GR"/>
        </w:rPr>
      </w:pPr>
    </w:p>
    <w:p w:rsidR="00A36CFC" w:rsidRPr="00520D0E" w:rsidRDefault="00A36CFC" w:rsidP="00A36CFC">
      <w:pPr>
        <w:jc w:val="center"/>
        <w:rPr>
          <w:rFonts w:ascii="Times New Roman" w:hAnsi="Times New Roman" w:cs="Times New Roman"/>
          <w:sz w:val="24"/>
          <w:szCs w:val="24"/>
          <w:lang w:val="el-GR"/>
        </w:rPr>
      </w:pPr>
      <w:r w:rsidRPr="00520D0E">
        <w:rPr>
          <w:rFonts w:ascii="Times New Roman" w:hAnsi="Times New Roman" w:cs="Times New Roman"/>
          <w:sz w:val="24"/>
          <w:szCs w:val="24"/>
          <w:lang w:val="el-GR"/>
        </w:rPr>
        <w:t>Οι μαθητές στο μάθημα της υποκριτικής – αυτοσχεδιασμού διδάχτηκαν τα εξής:</w:t>
      </w:r>
    </w:p>
    <w:p w:rsidR="00A36CFC" w:rsidRPr="00520D0E" w:rsidRDefault="00A36CFC" w:rsidP="00A36CFC">
      <w:pPr>
        <w:pStyle w:val="a3"/>
        <w:numPr>
          <w:ilvl w:val="0"/>
          <w:numId w:val="3"/>
        </w:numPr>
        <w:rPr>
          <w:rFonts w:ascii="Times New Roman" w:hAnsi="Times New Roman" w:cs="Times New Roman"/>
          <w:sz w:val="24"/>
          <w:szCs w:val="24"/>
        </w:rPr>
      </w:pPr>
      <w:r w:rsidRPr="00520D0E">
        <w:rPr>
          <w:rFonts w:ascii="Times New Roman" w:hAnsi="Times New Roman" w:cs="Times New Roman"/>
          <w:sz w:val="24"/>
          <w:szCs w:val="24"/>
        </w:rPr>
        <w:t>Ασκήσεις επικοινωνίας και ύφους με κίνηση και λόγο</w:t>
      </w:r>
    </w:p>
    <w:p w:rsidR="00A36CFC" w:rsidRPr="00520D0E" w:rsidRDefault="00A36CFC" w:rsidP="00A36CFC">
      <w:pPr>
        <w:pStyle w:val="a3"/>
        <w:numPr>
          <w:ilvl w:val="0"/>
          <w:numId w:val="3"/>
        </w:numPr>
        <w:rPr>
          <w:rFonts w:ascii="Times New Roman" w:hAnsi="Times New Roman" w:cs="Times New Roman"/>
          <w:sz w:val="24"/>
          <w:szCs w:val="24"/>
        </w:rPr>
      </w:pPr>
      <w:r w:rsidRPr="00520D0E">
        <w:rPr>
          <w:rFonts w:ascii="Times New Roman" w:hAnsi="Times New Roman" w:cs="Times New Roman"/>
          <w:sz w:val="24"/>
          <w:szCs w:val="24"/>
        </w:rPr>
        <w:lastRenderedPageBreak/>
        <w:t>Ομαδικούς αυτοσχεδιασμούς με δεδομένη ή μη συνθήκη, με λόγο και κίνηση</w:t>
      </w:r>
    </w:p>
    <w:p w:rsidR="00A36CFC" w:rsidRPr="00520D0E" w:rsidRDefault="00A36CFC" w:rsidP="00A36CFC">
      <w:pPr>
        <w:pStyle w:val="a3"/>
        <w:numPr>
          <w:ilvl w:val="0"/>
          <w:numId w:val="3"/>
        </w:numPr>
        <w:rPr>
          <w:rFonts w:ascii="Times New Roman" w:hAnsi="Times New Roman" w:cs="Times New Roman"/>
          <w:sz w:val="24"/>
          <w:szCs w:val="24"/>
        </w:rPr>
      </w:pPr>
      <w:r w:rsidRPr="00520D0E">
        <w:rPr>
          <w:rFonts w:ascii="Times New Roman" w:hAnsi="Times New Roman" w:cs="Times New Roman"/>
          <w:sz w:val="24"/>
          <w:szCs w:val="24"/>
        </w:rPr>
        <w:t xml:space="preserve">Αυτοσχεδιασμούς ύφους/έκφρασης σε ομάδες ή και μόνοι βασισμένους στη μέθοδο του </w:t>
      </w:r>
      <w:r w:rsidRPr="00520D0E">
        <w:rPr>
          <w:rFonts w:ascii="Times New Roman" w:hAnsi="Times New Roman" w:cs="Times New Roman"/>
          <w:sz w:val="24"/>
          <w:szCs w:val="24"/>
          <w:lang w:val="en-US"/>
        </w:rPr>
        <w:t>Action</w:t>
      </w:r>
      <w:r w:rsidRPr="00520D0E">
        <w:rPr>
          <w:rFonts w:ascii="Times New Roman" w:hAnsi="Times New Roman" w:cs="Times New Roman"/>
          <w:sz w:val="24"/>
          <w:szCs w:val="24"/>
        </w:rPr>
        <w:t xml:space="preserve"> </w:t>
      </w:r>
      <w:r w:rsidRPr="00520D0E">
        <w:rPr>
          <w:rFonts w:ascii="Times New Roman" w:hAnsi="Times New Roman" w:cs="Times New Roman"/>
          <w:sz w:val="24"/>
          <w:szCs w:val="24"/>
          <w:lang w:val="en-US"/>
        </w:rPr>
        <w:t>Theater</w:t>
      </w:r>
      <w:r w:rsidRPr="00520D0E">
        <w:rPr>
          <w:rFonts w:ascii="Times New Roman" w:hAnsi="Times New Roman" w:cs="Times New Roman"/>
          <w:sz w:val="24"/>
          <w:szCs w:val="24"/>
        </w:rPr>
        <w:t xml:space="preserve">, με ή χωρίς λόγο/ήχο – με ή χωρίς κίνηση. </w:t>
      </w:r>
    </w:p>
    <w:p w:rsidR="00A36CFC" w:rsidRPr="00520D0E" w:rsidRDefault="00A36CFC" w:rsidP="00A36CFC">
      <w:pPr>
        <w:pStyle w:val="a3"/>
        <w:numPr>
          <w:ilvl w:val="0"/>
          <w:numId w:val="3"/>
        </w:numPr>
        <w:rPr>
          <w:rFonts w:ascii="Times New Roman" w:hAnsi="Times New Roman" w:cs="Times New Roman"/>
          <w:sz w:val="24"/>
          <w:szCs w:val="24"/>
        </w:rPr>
      </w:pPr>
      <w:r w:rsidRPr="00520D0E">
        <w:rPr>
          <w:rFonts w:ascii="Times New Roman" w:hAnsi="Times New Roman" w:cs="Times New Roman"/>
          <w:sz w:val="24"/>
          <w:szCs w:val="24"/>
        </w:rPr>
        <w:t xml:space="preserve">Ανάγνωση και ανάλυση των παρακάτω θεατρικών έργων: </w:t>
      </w:r>
      <w:proofErr w:type="spellStart"/>
      <w:r w:rsidRPr="00520D0E">
        <w:rPr>
          <w:rFonts w:ascii="Times New Roman" w:hAnsi="Times New Roman" w:cs="Times New Roman"/>
          <w:sz w:val="24"/>
          <w:szCs w:val="24"/>
        </w:rPr>
        <w:t>Λυσιστράτη</w:t>
      </w:r>
      <w:proofErr w:type="spellEnd"/>
      <w:r w:rsidRPr="00520D0E">
        <w:rPr>
          <w:rFonts w:ascii="Times New Roman" w:hAnsi="Times New Roman" w:cs="Times New Roman"/>
          <w:sz w:val="24"/>
          <w:szCs w:val="24"/>
        </w:rPr>
        <w:t xml:space="preserve"> – Αριστοφάνη, Πρόταση Γάμου και Αρκούδα – Αντ. </w:t>
      </w:r>
      <w:proofErr w:type="spellStart"/>
      <w:r w:rsidRPr="00520D0E">
        <w:rPr>
          <w:rFonts w:ascii="Times New Roman" w:hAnsi="Times New Roman" w:cs="Times New Roman"/>
          <w:sz w:val="24"/>
          <w:szCs w:val="24"/>
        </w:rPr>
        <w:t>Τσέχωφ</w:t>
      </w:r>
      <w:proofErr w:type="spellEnd"/>
    </w:p>
    <w:p w:rsidR="00A36CFC" w:rsidRPr="00520D0E" w:rsidRDefault="00A36CFC" w:rsidP="00A36CFC">
      <w:pPr>
        <w:pStyle w:val="a3"/>
        <w:numPr>
          <w:ilvl w:val="0"/>
          <w:numId w:val="3"/>
        </w:numPr>
        <w:rPr>
          <w:rFonts w:ascii="Times New Roman" w:hAnsi="Times New Roman" w:cs="Times New Roman"/>
          <w:sz w:val="24"/>
          <w:szCs w:val="24"/>
        </w:rPr>
      </w:pPr>
      <w:r w:rsidRPr="00520D0E">
        <w:rPr>
          <w:rFonts w:ascii="Times New Roman" w:hAnsi="Times New Roman" w:cs="Times New Roman"/>
          <w:sz w:val="24"/>
          <w:szCs w:val="24"/>
        </w:rPr>
        <w:t>Δημιουργική γραφή βασισμένη σε εικόνες, όπου με βάση το πρόσωπο της εικόνας δημιουργούσαν ένα χαρακτήρα και μετά σε ζευγάρια ένωναν τους χαρακτήρες τους με μια κοινή αφήγηση σε σκηνές τις οποίες έγραψαν μόνοι τους.</w:t>
      </w:r>
    </w:p>
    <w:p w:rsidR="00A36CFC" w:rsidRPr="00520D0E" w:rsidRDefault="00A36CFC" w:rsidP="00A36CFC">
      <w:pPr>
        <w:pStyle w:val="a3"/>
        <w:numPr>
          <w:ilvl w:val="0"/>
          <w:numId w:val="3"/>
        </w:numPr>
        <w:rPr>
          <w:rFonts w:ascii="Times New Roman" w:hAnsi="Times New Roman" w:cs="Times New Roman"/>
          <w:sz w:val="24"/>
          <w:szCs w:val="24"/>
        </w:rPr>
      </w:pPr>
      <w:r w:rsidRPr="00520D0E">
        <w:rPr>
          <w:rFonts w:ascii="Times New Roman" w:hAnsi="Times New Roman" w:cs="Times New Roman"/>
          <w:sz w:val="24"/>
          <w:szCs w:val="24"/>
        </w:rPr>
        <w:t>«Ανέβασμα» σκηνών από τα έργα που ανέλυσαν (</w:t>
      </w:r>
      <w:proofErr w:type="spellStart"/>
      <w:r w:rsidRPr="00520D0E">
        <w:rPr>
          <w:rFonts w:ascii="Times New Roman" w:hAnsi="Times New Roman" w:cs="Times New Roman"/>
          <w:sz w:val="24"/>
          <w:szCs w:val="24"/>
        </w:rPr>
        <w:t>Λυσιστράτη</w:t>
      </w:r>
      <w:proofErr w:type="spellEnd"/>
      <w:r w:rsidRPr="00520D0E">
        <w:rPr>
          <w:rFonts w:ascii="Times New Roman" w:hAnsi="Times New Roman" w:cs="Times New Roman"/>
          <w:sz w:val="24"/>
          <w:szCs w:val="24"/>
        </w:rPr>
        <w:t>, Πρόταση Γάμου και Αρκούδα)</w:t>
      </w:r>
    </w:p>
    <w:p w:rsidR="00A36CFC" w:rsidRPr="00520D0E" w:rsidRDefault="00A36CFC" w:rsidP="00A36CFC">
      <w:pPr>
        <w:pStyle w:val="a3"/>
        <w:numPr>
          <w:ilvl w:val="0"/>
          <w:numId w:val="3"/>
        </w:numPr>
        <w:rPr>
          <w:rFonts w:ascii="Times New Roman" w:hAnsi="Times New Roman" w:cs="Times New Roman"/>
          <w:sz w:val="24"/>
          <w:szCs w:val="24"/>
        </w:rPr>
      </w:pPr>
      <w:r w:rsidRPr="00520D0E">
        <w:rPr>
          <w:rFonts w:ascii="Times New Roman" w:hAnsi="Times New Roman" w:cs="Times New Roman"/>
          <w:sz w:val="24"/>
          <w:szCs w:val="24"/>
        </w:rPr>
        <w:t xml:space="preserve">Συγγραφή του έργου «Πρόταση Γάμου Αλλιώς» από τα παιδιά της </w:t>
      </w:r>
      <w:proofErr w:type="spellStart"/>
      <w:r w:rsidRPr="00520D0E">
        <w:rPr>
          <w:rFonts w:ascii="Times New Roman" w:hAnsi="Times New Roman" w:cs="Times New Roman"/>
          <w:sz w:val="24"/>
          <w:szCs w:val="24"/>
        </w:rPr>
        <w:t>Α΄γυμνασίου</w:t>
      </w:r>
      <w:proofErr w:type="spellEnd"/>
      <w:r w:rsidRPr="00520D0E">
        <w:rPr>
          <w:rFonts w:ascii="Times New Roman" w:hAnsi="Times New Roman" w:cs="Times New Roman"/>
          <w:sz w:val="24"/>
          <w:szCs w:val="24"/>
        </w:rPr>
        <w:t>.</w:t>
      </w:r>
    </w:p>
    <w:p w:rsidR="00A36CFC" w:rsidRPr="00520D0E" w:rsidRDefault="00A36CFC" w:rsidP="00A36CFC">
      <w:pPr>
        <w:rPr>
          <w:rFonts w:ascii="Times New Roman" w:hAnsi="Times New Roman" w:cs="Times New Roman"/>
          <w:sz w:val="24"/>
          <w:szCs w:val="24"/>
          <w:lang w:val="el-GR"/>
        </w:rPr>
      </w:pPr>
    </w:p>
    <w:p w:rsidR="00A36CFC" w:rsidRPr="00520D0E" w:rsidRDefault="00A36CFC" w:rsidP="00A36CFC">
      <w:pPr>
        <w:jc w:val="center"/>
        <w:rPr>
          <w:rFonts w:ascii="Times New Roman" w:hAnsi="Times New Roman" w:cs="Times New Roman"/>
          <w:sz w:val="24"/>
          <w:szCs w:val="24"/>
          <w:lang w:val="el-GR"/>
        </w:rPr>
      </w:pPr>
      <w:r w:rsidRPr="00520D0E">
        <w:rPr>
          <w:rFonts w:ascii="Times New Roman" w:hAnsi="Times New Roman" w:cs="Times New Roman"/>
          <w:sz w:val="24"/>
          <w:szCs w:val="24"/>
          <w:lang w:val="el-GR"/>
        </w:rPr>
        <w:t>Αγωγή Προφορικού Λόγου</w:t>
      </w:r>
    </w:p>
    <w:p w:rsidR="00A36CFC" w:rsidRPr="00520D0E" w:rsidRDefault="00A36CFC" w:rsidP="00A36CFC">
      <w:pPr>
        <w:jc w:val="center"/>
        <w:rPr>
          <w:rFonts w:ascii="Times New Roman" w:hAnsi="Times New Roman" w:cs="Times New Roman"/>
          <w:sz w:val="24"/>
          <w:szCs w:val="24"/>
          <w:lang w:val="el-GR"/>
        </w:rPr>
      </w:pPr>
    </w:p>
    <w:p w:rsidR="00A36CFC" w:rsidRPr="00520D0E" w:rsidRDefault="00A36CFC" w:rsidP="00A36CFC">
      <w:pPr>
        <w:rPr>
          <w:rFonts w:ascii="Times New Roman" w:hAnsi="Times New Roman" w:cs="Times New Roman"/>
          <w:sz w:val="24"/>
          <w:szCs w:val="24"/>
          <w:lang w:val="el-GR"/>
        </w:rPr>
      </w:pPr>
      <w:r w:rsidRPr="00520D0E">
        <w:rPr>
          <w:rFonts w:ascii="Times New Roman" w:hAnsi="Times New Roman" w:cs="Times New Roman"/>
          <w:sz w:val="24"/>
          <w:szCs w:val="24"/>
          <w:lang w:val="el-GR"/>
        </w:rPr>
        <w:t xml:space="preserve">Στο μάθημα της Αγωγής Λόγου οι ασκήσεις βασίστηκαν στο βιβλίου του Άρη </w:t>
      </w:r>
      <w:proofErr w:type="spellStart"/>
      <w:r w:rsidRPr="00520D0E">
        <w:rPr>
          <w:rFonts w:ascii="Times New Roman" w:hAnsi="Times New Roman" w:cs="Times New Roman"/>
          <w:sz w:val="24"/>
          <w:szCs w:val="24"/>
          <w:lang w:val="el-GR"/>
        </w:rPr>
        <w:t>Βαφιά</w:t>
      </w:r>
      <w:proofErr w:type="spellEnd"/>
      <w:r w:rsidRPr="00520D0E">
        <w:rPr>
          <w:rFonts w:ascii="Times New Roman" w:hAnsi="Times New Roman" w:cs="Times New Roman"/>
          <w:sz w:val="24"/>
          <w:szCs w:val="24"/>
          <w:lang w:val="el-GR"/>
        </w:rPr>
        <w:t xml:space="preserve"> «Αγωγή Προφορικού Λόγου» και οι ασκήσεις  αναπνοής στη μέθοδο της </w:t>
      </w:r>
      <w:proofErr w:type="spellStart"/>
      <w:r w:rsidRPr="00520D0E">
        <w:rPr>
          <w:rFonts w:ascii="Times New Roman" w:hAnsi="Times New Roman" w:cs="Times New Roman"/>
          <w:sz w:val="24"/>
          <w:szCs w:val="24"/>
          <w:lang w:val="el-GR"/>
        </w:rPr>
        <w:t>Μίρκας</w:t>
      </w:r>
      <w:proofErr w:type="spellEnd"/>
      <w:r w:rsidRPr="00520D0E">
        <w:rPr>
          <w:rFonts w:ascii="Times New Roman" w:hAnsi="Times New Roman" w:cs="Times New Roman"/>
          <w:sz w:val="24"/>
          <w:szCs w:val="24"/>
          <w:lang w:val="el-GR"/>
        </w:rPr>
        <w:t xml:space="preserve"> </w:t>
      </w:r>
      <w:proofErr w:type="spellStart"/>
      <w:r w:rsidRPr="00520D0E">
        <w:rPr>
          <w:rFonts w:ascii="Times New Roman" w:hAnsi="Times New Roman" w:cs="Times New Roman"/>
          <w:sz w:val="24"/>
          <w:szCs w:val="24"/>
          <w:lang w:val="el-GR"/>
        </w:rPr>
        <w:t>Γεμεντζάκη</w:t>
      </w:r>
      <w:proofErr w:type="spellEnd"/>
      <w:r w:rsidRPr="00520D0E">
        <w:rPr>
          <w:rFonts w:ascii="Times New Roman" w:hAnsi="Times New Roman" w:cs="Times New Roman"/>
          <w:sz w:val="24"/>
          <w:szCs w:val="24"/>
          <w:lang w:val="el-GR"/>
        </w:rPr>
        <w:t xml:space="preserve">. </w:t>
      </w:r>
    </w:p>
    <w:p w:rsidR="00A36CFC" w:rsidRPr="00520D0E" w:rsidRDefault="00A36CFC" w:rsidP="00A36CFC">
      <w:pPr>
        <w:spacing w:before="100" w:beforeAutospacing="1" w:after="100" w:afterAutospacing="1" w:line="240" w:lineRule="auto"/>
        <w:jc w:val="both"/>
        <w:rPr>
          <w:rFonts w:ascii="Times New Roman" w:eastAsia="Times New Roman" w:hAnsi="Times New Roman" w:cs="Times New Roman"/>
          <w:sz w:val="18"/>
          <w:szCs w:val="18"/>
          <w:lang w:val="el-GR"/>
        </w:rPr>
      </w:pPr>
    </w:p>
    <w:p w:rsidR="002F358B" w:rsidRPr="00520D0E" w:rsidRDefault="002F358B" w:rsidP="00D73554">
      <w:pPr>
        <w:jc w:val="both"/>
        <w:rPr>
          <w:rFonts w:ascii="Times New Roman" w:hAnsi="Times New Roman" w:cs="Times New Roman"/>
          <w:lang w:val="el-GR"/>
        </w:rPr>
      </w:pPr>
    </w:p>
    <w:sectPr w:rsidR="002F358B" w:rsidRPr="00520D0E" w:rsidSect="00691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F67"/>
    <w:multiLevelType w:val="multilevel"/>
    <w:tmpl w:val="770E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34FD4"/>
    <w:multiLevelType w:val="multilevel"/>
    <w:tmpl w:val="63CA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C7EC5"/>
    <w:multiLevelType w:val="multilevel"/>
    <w:tmpl w:val="283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C0968"/>
    <w:multiLevelType w:val="hybridMultilevel"/>
    <w:tmpl w:val="FD12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FDD3504"/>
    <w:multiLevelType w:val="hybridMultilevel"/>
    <w:tmpl w:val="6B121B30"/>
    <w:lvl w:ilvl="0" w:tplc="52E238D4">
      <w:start w:val="1"/>
      <w:numFmt w:val="decimal"/>
      <w:lvlText w:val="%1."/>
      <w:lvlJc w:val="left"/>
      <w:pPr>
        <w:ind w:left="2160" w:hanging="360"/>
      </w:pPr>
      <w:rPr>
        <w:sz w:val="18"/>
        <w:szCs w:val="18"/>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5">
    <w:nsid w:val="4E247728"/>
    <w:multiLevelType w:val="multilevel"/>
    <w:tmpl w:val="F192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211C65"/>
    <w:multiLevelType w:val="multilevel"/>
    <w:tmpl w:val="1EBE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9947F4"/>
    <w:multiLevelType w:val="hybridMultilevel"/>
    <w:tmpl w:val="1DA008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7B165155"/>
    <w:multiLevelType w:val="multilevel"/>
    <w:tmpl w:val="BD1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D73554"/>
    <w:rsid w:val="002F358B"/>
    <w:rsid w:val="00520D0E"/>
    <w:rsid w:val="00691EAD"/>
    <w:rsid w:val="00A36CFC"/>
    <w:rsid w:val="00C7558B"/>
    <w:rsid w:val="00D735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CFC"/>
    <w:pPr>
      <w:ind w:left="720"/>
      <w:contextualSpacing/>
    </w:pPr>
    <w:rPr>
      <w:lang w:val="el-GR"/>
    </w:rPr>
  </w:style>
  <w:style w:type="paragraph" w:styleId="Web">
    <w:name w:val="Normal (Web)"/>
    <w:basedOn w:val="a"/>
    <w:uiPriority w:val="99"/>
    <w:unhideWhenUsed/>
    <w:rsid w:val="00C7558B"/>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649</Words>
  <Characters>3509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Panagiotopoulou</dc:creator>
  <cp:lastModifiedBy>PC4</cp:lastModifiedBy>
  <cp:revision>2</cp:revision>
  <dcterms:created xsi:type="dcterms:W3CDTF">2021-06-29T10:58:00Z</dcterms:created>
  <dcterms:modified xsi:type="dcterms:W3CDTF">2021-06-29T10:58:00Z</dcterms:modified>
</cp:coreProperties>
</file>